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037" w:rsidRDefault="00B86037" w:rsidP="00B86037">
      <w:r>
        <w:rPr>
          <w:noProof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2621280</wp:posOffset>
            </wp:positionH>
            <wp:positionV relativeFrom="paragraph">
              <wp:posOffset>-383540</wp:posOffset>
            </wp:positionV>
            <wp:extent cx="945515" cy="1097280"/>
            <wp:effectExtent l="0" t="0" r="6985" b="762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20000" contrast="3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1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63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B86037" w:rsidRPr="0054151F" w:rsidTr="00E5498D">
        <w:trPr>
          <w:trHeight w:val="2400"/>
        </w:trPr>
        <w:tc>
          <w:tcPr>
            <w:tcW w:w="9640" w:type="dxa"/>
            <w:tcBorders>
              <w:top w:val="nil"/>
              <w:left w:val="nil"/>
              <w:bottom w:val="thickThinMediumGap" w:sz="24" w:space="0" w:color="auto"/>
              <w:right w:val="nil"/>
            </w:tcBorders>
          </w:tcPr>
          <w:p w:rsidR="00B86037" w:rsidRDefault="00B86037" w:rsidP="00E5498D">
            <w:pPr>
              <w:jc w:val="center"/>
              <w:rPr>
                <w:bCs/>
              </w:rPr>
            </w:pPr>
          </w:p>
          <w:p w:rsidR="00B86037" w:rsidRPr="00743D51" w:rsidRDefault="00B86037" w:rsidP="00E5498D">
            <w:pPr>
              <w:jc w:val="center"/>
              <w:rPr>
                <w:b/>
                <w:sz w:val="22"/>
                <w:szCs w:val="22"/>
              </w:rPr>
            </w:pPr>
            <w:r w:rsidRPr="00743D51">
              <w:rPr>
                <w:b/>
                <w:sz w:val="22"/>
                <w:szCs w:val="22"/>
              </w:rPr>
              <w:t>МЕСТНАЯ АДМ</w:t>
            </w:r>
            <w:r>
              <w:rPr>
                <w:b/>
                <w:sz w:val="22"/>
                <w:szCs w:val="22"/>
              </w:rPr>
              <w:t>ИНИСТРАЦИЯ СЕЛЬСКОГО ПОСЕЛЕНИЯ ШОРДАКОВО</w:t>
            </w:r>
            <w:r w:rsidRPr="00743D51">
              <w:rPr>
                <w:b/>
                <w:sz w:val="22"/>
                <w:szCs w:val="22"/>
              </w:rPr>
              <w:t xml:space="preserve"> ЗОЛЬСКОГО МУНИЦИПАЛЬНОГО РАЙОНА КАБАРДИНО-БАЛКАРСКОЙ РЕСПУБЛИКИ</w:t>
            </w:r>
          </w:p>
          <w:p w:rsidR="00B86037" w:rsidRPr="00743D51" w:rsidRDefault="00B86037" w:rsidP="00E5498D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86037" w:rsidRPr="00743D51" w:rsidRDefault="00B86037" w:rsidP="00E5498D">
            <w:pPr>
              <w:pStyle w:val="4"/>
              <w:spacing w:before="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 w:rsidRPr="00743D51">
              <w:rPr>
                <w:rFonts w:ascii="Times New Roman" w:hAnsi="Times New Roman"/>
                <w:sz w:val="22"/>
                <w:szCs w:val="22"/>
              </w:rPr>
              <w:t xml:space="preserve">КЪЭБЭРДЭЙ – БАЛЪКЪЭР РЕСПУБЛИКЭМ И ДЗЭЛЫКЪУЭ КУЕЙМ ЩЫЩ </w:t>
            </w:r>
            <w:r>
              <w:rPr>
                <w:rFonts w:ascii="Times New Roman" w:hAnsi="Times New Roman"/>
                <w:sz w:val="22"/>
                <w:szCs w:val="22"/>
              </w:rPr>
              <w:t>ШОРДАКЪ</w:t>
            </w:r>
            <w:r w:rsidRPr="00743D51">
              <w:rPr>
                <w:rFonts w:ascii="Times New Roman" w:hAnsi="Times New Roman"/>
                <w:sz w:val="22"/>
                <w:szCs w:val="22"/>
              </w:rPr>
              <w:t xml:space="preserve"> КЪУАЖЭМ И АДМИНИСТРАЦЭ</w:t>
            </w:r>
          </w:p>
          <w:p w:rsidR="00B86037" w:rsidRPr="00743D51" w:rsidRDefault="00B86037" w:rsidP="00E5498D">
            <w:pPr>
              <w:jc w:val="center"/>
              <w:rPr>
                <w:b/>
                <w:sz w:val="22"/>
                <w:szCs w:val="22"/>
              </w:rPr>
            </w:pPr>
          </w:p>
          <w:p w:rsidR="00B86037" w:rsidRPr="00743D51" w:rsidRDefault="00B86037" w:rsidP="00E5498D">
            <w:pPr>
              <w:jc w:val="center"/>
              <w:rPr>
                <w:b/>
                <w:sz w:val="22"/>
                <w:szCs w:val="22"/>
              </w:rPr>
            </w:pPr>
            <w:r w:rsidRPr="00743D51">
              <w:rPr>
                <w:b/>
                <w:sz w:val="22"/>
                <w:szCs w:val="22"/>
              </w:rPr>
              <w:t xml:space="preserve">КЪАБАРТЫ - МАЛКЪАР РЕСПУБЛИКАНЫ ЗОЛЬСК РАЙОНУ </w:t>
            </w:r>
            <w:proofErr w:type="gramStart"/>
            <w:r>
              <w:rPr>
                <w:b/>
                <w:sz w:val="22"/>
                <w:szCs w:val="22"/>
              </w:rPr>
              <w:t>ШОРДАКОВО</w:t>
            </w:r>
            <w:r w:rsidRPr="00743D51">
              <w:rPr>
                <w:b/>
                <w:sz w:val="22"/>
                <w:szCs w:val="22"/>
              </w:rPr>
              <w:t xml:space="preserve">  ЭЛИНИ</w:t>
            </w:r>
            <w:proofErr w:type="gramEnd"/>
            <w:r w:rsidRPr="00743D51">
              <w:rPr>
                <w:b/>
                <w:sz w:val="22"/>
                <w:szCs w:val="22"/>
              </w:rPr>
              <w:t xml:space="preserve"> АДМИНИСТРАЦИЯ</w:t>
            </w:r>
          </w:p>
          <w:p w:rsidR="00B86037" w:rsidRPr="0054151F" w:rsidRDefault="00B86037" w:rsidP="00E5498D">
            <w:pPr>
              <w:jc w:val="center"/>
              <w:rPr>
                <w:b/>
              </w:rPr>
            </w:pPr>
          </w:p>
          <w:p w:rsidR="00B86037" w:rsidRPr="0054151F" w:rsidRDefault="00B86037" w:rsidP="00E5498D">
            <w:pPr>
              <w:pStyle w:val="5"/>
              <w:spacing w:before="0" w:line="240" w:lineRule="auto"/>
              <w:ind w:left="-170"/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</w:pPr>
            <w:r w:rsidRPr="0054151F">
              <w:rPr>
                <w:color w:val="auto"/>
                <w:sz w:val="24"/>
                <w:szCs w:val="24"/>
                <w:lang w:val="ru-RU"/>
              </w:rPr>
              <w:t xml:space="preserve">    </w:t>
            </w:r>
            <w:proofErr w:type="gramStart"/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36170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5</w:t>
            </w:r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с.п</w:t>
            </w:r>
            <w:proofErr w:type="spellEnd"/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.</w:t>
            </w:r>
            <w:proofErr w:type="gramEnd"/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Шордаково</w:t>
            </w:r>
            <w:proofErr w:type="spellEnd"/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 xml:space="preserve">, ул. 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Ленина,105</w:t>
            </w:r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 xml:space="preserve">                                                    тел./факс 8(86637)7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3</w:t>
            </w:r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1</w:t>
            </w:r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4</w:t>
            </w:r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1</w:t>
            </w:r>
          </w:p>
          <w:p w:rsidR="00B86037" w:rsidRPr="0054151F" w:rsidRDefault="00B86037" w:rsidP="00E5498D">
            <w:pPr>
              <w:tabs>
                <w:tab w:val="left" w:pos="8040"/>
              </w:tabs>
            </w:pPr>
            <w:r w:rsidRPr="0054151F">
              <w:rPr>
                <w:b/>
                <w:sz w:val="20"/>
                <w:szCs w:val="20"/>
              </w:rPr>
              <w:t xml:space="preserve">Электронный адрес: E </w:t>
            </w:r>
            <w:proofErr w:type="spellStart"/>
            <w:r w:rsidRPr="0054151F">
              <w:rPr>
                <w:b/>
                <w:sz w:val="20"/>
                <w:szCs w:val="20"/>
              </w:rPr>
              <w:t>mail</w:t>
            </w:r>
            <w:proofErr w:type="spellEnd"/>
            <w:r w:rsidRPr="0054151F">
              <w:rPr>
                <w:b/>
                <w:sz w:val="20"/>
                <w:szCs w:val="20"/>
              </w:rPr>
              <w:t xml:space="preserve">: </w:t>
            </w:r>
            <w:proofErr w:type="spellStart"/>
            <w:r>
              <w:rPr>
                <w:b/>
                <w:sz w:val="20"/>
                <w:szCs w:val="20"/>
                <w:lang w:val="en-US"/>
              </w:rPr>
              <w:t>adm</w:t>
            </w:r>
            <w:proofErr w:type="spellEnd"/>
            <w:r w:rsidRPr="00C06A11">
              <w:rPr>
                <w:b/>
                <w:sz w:val="20"/>
                <w:szCs w:val="20"/>
              </w:rPr>
              <w:t>.</w:t>
            </w:r>
            <w:proofErr w:type="spellStart"/>
            <w:r>
              <w:rPr>
                <w:b/>
                <w:sz w:val="20"/>
                <w:szCs w:val="20"/>
                <w:lang w:val="en-US"/>
              </w:rPr>
              <w:t>shordakovo</w:t>
            </w:r>
            <w:proofErr w:type="spellEnd"/>
            <w:r w:rsidRPr="0054151F">
              <w:rPr>
                <w:b/>
                <w:sz w:val="20"/>
                <w:szCs w:val="20"/>
              </w:rPr>
              <w:t>@</w:t>
            </w:r>
            <w:r>
              <w:rPr>
                <w:b/>
                <w:sz w:val="20"/>
                <w:szCs w:val="20"/>
                <w:lang w:val="en-US"/>
              </w:rPr>
              <w:t>mail</w:t>
            </w:r>
            <w:r w:rsidRPr="0054151F">
              <w:rPr>
                <w:b/>
                <w:sz w:val="20"/>
                <w:szCs w:val="20"/>
              </w:rPr>
              <w:t>.</w:t>
            </w:r>
            <w:proofErr w:type="spellStart"/>
            <w:r w:rsidRPr="0054151F">
              <w:rPr>
                <w:b/>
                <w:sz w:val="20"/>
                <w:szCs w:val="20"/>
              </w:rPr>
              <w:t>ru</w:t>
            </w:r>
            <w:proofErr w:type="spellEnd"/>
            <w:r w:rsidRPr="0054151F">
              <w:rPr>
                <w:b/>
                <w:sz w:val="20"/>
                <w:szCs w:val="20"/>
              </w:rPr>
              <w:tab/>
            </w:r>
            <w:r w:rsidRPr="0054151F">
              <w:rPr>
                <w:b/>
              </w:rPr>
              <w:t xml:space="preserve">        </w:t>
            </w:r>
          </w:p>
        </w:tc>
      </w:tr>
      <w:tr w:rsidR="00B86037" w:rsidRPr="0054151F" w:rsidTr="00E5498D">
        <w:trPr>
          <w:trHeight w:val="20"/>
        </w:trPr>
        <w:tc>
          <w:tcPr>
            <w:tcW w:w="9640" w:type="dxa"/>
            <w:tcBorders>
              <w:top w:val="thickThinMediumGap" w:sz="24" w:space="0" w:color="auto"/>
              <w:left w:val="nil"/>
              <w:bottom w:val="nil"/>
              <w:right w:val="nil"/>
            </w:tcBorders>
            <w:hideMark/>
          </w:tcPr>
          <w:p w:rsidR="00B86037" w:rsidRPr="0054151F" w:rsidRDefault="00B86037" w:rsidP="00E5498D">
            <w:pPr>
              <w:rPr>
                <w:bCs/>
              </w:rPr>
            </w:pPr>
            <w:r w:rsidRPr="0054151F">
              <w:rPr>
                <w:bCs/>
              </w:rPr>
              <w:t>16 апреля  2018г</w:t>
            </w:r>
          </w:p>
        </w:tc>
      </w:tr>
    </w:tbl>
    <w:p w:rsidR="00B86037" w:rsidRPr="0054151F" w:rsidRDefault="00B86037" w:rsidP="00B86037">
      <w:pPr>
        <w:jc w:val="right"/>
        <w:rPr>
          <w:b/>
        </w:rPr>
      </w:pPr>
      <w:r w:rsidRPr="0054151F">
        <w:rPr>
          <w:b/>
        </w:rPr>
        <w:t xml:space="preserve">                                                                                      </w:t>
      </w:r>
      <w:r>
        <w:rPr>
          <w:b/>
        </w:rPr>
        <w:t xml:space="preserve">             ПОСТАНОВЛЕНИЕ   № 2</w:t>
      </w:r>
      <w:r w:rsidR="00E26B93">
        <w:rPr>
          <w:b/>
        </w:rPr>
        <w:t>7</w:t>
      </w:r>
      <w:r w:rsidRPr="0054151F">
        <w:rPr>
          <w:b/>
        </w:rPr>
        <w:t xml:space="preserve"> </w:t>
      </w:r>
    </w:p>
    <w:p w:rsidR="00B86037" w:rsidRPr="0054151F" w:rsidRDefault="00B86037" w:rsidP="00B86037">
      <w:pPr>
        <w:jc w:val="right"/>
        <w:rPr>
          <w:b/>
        </w:rPr>
      </w:pPr>
      <w:r w:rsidRPr="0054151F">
        <w:rPr>
          <w:b/>
        </w:rPr>
        <w:t xml:space="preserve">                                                                       </w:t>
      </w:r>
      <w:r>
        <w:rPr>
          <w:b/>
        </w:rPr>
        <w:t xml:space="preserve">               </w:t>
      </w:r>
      <w:proofErr w:type="gramStart"/>
      <w:r>
        <w:rPr>
          <w:b/>
        </w:rPr>
        <w:t>ПОСТАНОВЛЕНЭ  №</w:t>
      </w:r>
      <w:proofErr w:type="gramEnd"/>
      <w:r>
        <w:rPr>
          <w:b/>
        </w:rPr>
        <w:t xml:space="preserve"> 2</w:t>
      </w:r>
      <w:r w:rsidR="00E26B93">
        <w:rPr>
          <w:b/>
        </w:rPr>
        <w:t>7</w:t>
      </w:r>
    </w:p>
    <w:p w:rsidR="00B86037" w:rsidRPr="0054151F" w:rsidRDefault="00B86037" w:rsidP="00B86037">
      <w:pPr>
        <w:jc w:val="right"/>
        <w:rPr>
          <w:b/>
        </w:rPr>
      </w:pPr>
      <w:proofErr w:type="gramStart"/>
      <w:r>
        <w:rPr>
          <w:b/>
        </w:rPr>
        <w:t>БЕГИМ  №</w:t>
      </w:r>
      <w:proofErr w:type="gramEnd"/>
      <w:r>
        <w:rPr>
          <w:b/>
        </w:rPr>
        <w:t xml:space="preserve"> 2</w:t>
      </w:r>
      <w:r w:rsidR="00E26B93">
        <w:rPr>
          <w:b/>
        </w:rPr>
        <w:t>7</w:t>
      </w:r>
    </w:p>
    <w:p w:rsidR="00B86037" w:rsidRDefault="00B86037" w:rsidP="00B86037">
      <w:pPr>
        <w:jc w:val="center"/>
        <w:rPr>
          <w:sz w:val="28"/>
          <w:szCs w:val="28"/>
        </w:rPr>
      </w:pPr>
    </w:p>
    <w:p w:rsidR="00B86037" w:rsidRPr="00C06A11" w:rsidRDefault="00B86037" w:rsidP="00B86037">
      <w:pPr>
        <w:pStyle w:val="4"/>
        <w:spacing w:before="0" w:after="0"/>
        <w:ind w:right="4535"/>
        <w:jc w:val="both"/>
        <w:rPr>
          <w:rFonts w:ascii="Times New Roman" w:hAnsi="Times New Roman"/>
          <w:sz w:val="24"/>
          <w:szCs w:val="24"/>
        </w:rPr>
      </w:pPr>
      <w:r w:rsidRPr="00743D51">
        <w:rPr>
          <w:rFonts w:ascii="Times New Roman" w:hAnsi="Times New Roman"/>
          <w:sz w:val="24"/>
          <w:szCs w:val="24"/>
        </w:rPr>
        <w:t xml:space="preserve">О порядке подготовки населения в области пожарной безопасности на территории сельского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Шордаково</w:t>
      </w:r>
      <w:proofErr w:type="spellEnd"/>
    </w:p>
    <w:p w:rsidR="00B86037" w:rsidRPr="00743D51" w:rsidRDefault="00B86037" w:rsidP="00B86037">
      <w:pPr>
        <w:ind w:right="4535"/>
        <w:jc w:val="both"/>
        <w:rPr>
          <w:b/>
        </w:rPr>
      </w:pPr>
    </w:p>
    <w:p w:rsidR="00B86037" w:rsidRPr="00743D51" w:rsidRDefault="00B86037" w:rsidP="00B86037">
      <w:pPr>
        <w:ind w:firstLine="708"/>
        <w:rPr>
          <w:b/>
        </w:rPr>
      </w:pPr>
    </w:p>
    <w:p w:rsidR="00B86037" w:rsidRPr="00743D51" w:rsidRDefault="00B86037" w:rsidP="00B86037">
      <w:pPr>
        <w:ind w:firstLine="708"/>
        <w:jc w:val="both"/>
      </w:pPr>
      <w:r w:rsidRPr="00743D51">
        <w:t>В соответствии с Федеральными законами от 06.10.2003г. № 131-ФЗ «Об общих принципах организации местного самоуправления в Российской Федерации» и от 21.12.1994г. № 69-ФЗ «О пожарной безопасности», приказом МЧС России от 12.12.2007г. № 645 «Об утверждении Норм пожарной безопасности «Обучение мерам пожарной безопасности работников организаций»</w:t>
      </w:r>
    </w:p>
    <w:p w:rsidR="00B86037" w:rsidRPr="00743D51" w:rsidRDefault="00B86037" w:rsidP="00B86037">
      <w:pPr>
        <w:spacing w:before="120"/>
        <w:ind w:firstLine="709"/>
        <w:jc w:val="center"/>
        <w:rPr>
          <w:b/>
        </w:rPr>
      </w:pPr>
      <w:r w:rsidRPr="00743D51">
        <w:rPr>
          <w:b/>
        </w:rPr>
        <w:t>постановляю:</w:t>
      </w:r>
    </w:p>
    <w:p w:rsidR="00B86037" w:rsidRPr="00743D51" w:rsidRDefault="00B86037" w:rsidP="00B86037">
      <w:pPr>
        <w:pStyle w:val="a5"/>
        <w:spacing w:before="0" w:after="0"/>
        <w:ind w:firstLine="709"/>
        <w:jc w:val="both"/>
        <w:rPr>
          <w:rFonts w:ascii="Times New Roman" w:hAnsi="Times New Roman" w:cs="Times New Roman"/>
        </w:rPr>
      </w:pPr>
      <w:r w:rsidRPr="00743D51">
        <w:rPr>
          <w:rFonts w:ascii="Times New Roman" w:hAnsi="Times New Roman" w:cs="Times New Roman"/>
        </w:rPr>
        <w:t>1. Утвердить Положение о порядке подготовки населения в области пожарной безопасности (приложение №1).</w:t>
      </w:r>
    </w:p>
    <w:p w:rsidR="00B86037" w:rsidRPr="00743D51" w:rsidRDefault="00B86037" w:rsidP="00B86037">
      <w:pPr>
        <w:pStyle w:val="a5"/>
        <w:spacing w:before="0" w:after="0"/>
        <w:ind w:firstLine="709"/>
        <w:jc w:val="both"/>
        <w:rPr>
          <w:rFonts w:ascii="Times New Roman" w:hAnsi="Times New Roman" w:cs="Times New Roman"/>
        </w:rPr>
      </w:pPr>
      <w:r w:rsidRPr="00743D51">
        <w:rPr>
          <w:rFonts w:ascii="Times New Roman" w:hAnsi="Times New Roman" w:cs="Times New Roman"/>
        </w:rPr>
        <w:t xml:space="preserve">2. Рекомендовать </w:t>
      </w:r>
      <w:r>
        <w:rPr>
          <w:rFonts w:ascii="Times New Roman" w:hAnsi="Times New Roman" w:cs="Times New Roman"/>
        </w:rPr>
        <w:t xml:space="preserve">МКОУ «СОШ» </w:t>
      </w:r>
      <w:proofErr w:type="spellStart"/>
      <w:r>
        <w:rPr>
          <w:rFonts w:ascii="Times New Roman" w:hAnsi="Times New Roman" w:cs="Times New Roman"/>
        </w:rPr>
        <w:t>с.п.Шордаково</w:t>
      </w:r>
      <w:proofErr w:type="spellEnd"/>
      <w:r>
        <w:rPr>
          <w:rFonts w:ascii="Times New Roman" w:hAnsi="Times New Roman" w:cs="Times New Roman"/>
        </w:rPr>
        <w:t xml:space="preserve"> (</w:t>
      </w:r>
      <w:proofErr w:type="spellStart"/>
      <w:proofErr w:type="gramStart"/>
      <w:r>
        <w:rPr>
          <w:rFonts w:ascii="Times New Roman" w:hAnsi="Times New Roman" w:cs="Times New Roman"/>
        </w:rPr>
        <w:t>Теуважеву</w:t>
      </w:r>
      <w:proofErr w:type="spellEnd"/>
      <w:r>
        <w:rPr>
          <w:rFonts w:ascii="Times New Roman" w:hAnsi="Times New Roman" w:cs="Times New Roman"/>
        </w:rPr>
        <w:t xml:space="preserve">  А.Т.</w:t>
      </w:r>
      <w:proofErr w:type="gramEnd"/>
      <w:r w:rsidRPr="00743D51">
        <w:rPr>
          <w:rFonts w:ascii="Times New Roman" w:hAnsi="Times New Roman" w:cs="Times New Roman"/>
        </w:rPr>
        <w:t>):</w:t>
      </w:r>
    </w:p>
    <w:p w:rsidR="00B86037" w:rsidRPr="00743D51" w:rsidRDefault="00B86037" w:rsidP="00B86037">
      <w:pPr>
        <w:pStyle w:val="a5"/>
        <w:spacing w:before="0" w:after="0"/>
        <w:ind w:firstLine="709"/>
        <w:jc w:val="both"/>
        <w:rPr>
          <w:rFonts w:ascii="Times New Roman" w:hAnsi="Times New Roman" w:cs="Times New Roman"/>
        </w:rPr>
      </w:pPr>
      <w:r w:rsidRPr="00743D51">
        <w:rPr>
          <w:rFonts w:ascii="Times New Roman" w:hAnsi="Times New Roman" w:cs="Times New Roman"/>
        </w:rPr>
        <w:t>2.1. Внести в программы обучения обязательное проведение занятий по обучению мерам пожарной безопасности в дошкольном и общеобразовательном учреждениях.</w:t>
      </w:r>
    </w:p>
    <w:p w:rsidR="00B86037" w:rsidRPr="00743D51" w:rsidRDefault="00B86037" w:rsidP="00B86037">
      <w:pPr>
        <w:pStyle w:val="a5"/>
        <w:spacing w:before="0" w:after="0"/>
        <w:ind w:firstLine="709"/>
        <w:jc w:val="both"/>
        <w:rPr>
          <w:rFonts w:ascii="Times New Roman" w:hAnsi="Times New Roman" w:cs="Times New Roman"/>
        </w:rPr>
      </w:pPr>
      <w:r w:rsidRPr="00743D51">
        <w:rPr>
          <w:rFonts w:ascii="Times New Roman" w:hAnsi="Times New Roman" w:cs="Times New Roman"/>
        </w:rPr>
        <w:t>2.2. Организовать работу по вовлечению учащихся в дружины юных пожарных и созданию кадетских классов.</w:t>
      </w:r>
    </w:p>
    <w:p w:rsidR="00B86037" w:rsidRPr="00743D51" w:rsidRDefault="00B86037" w:rsidP="00B86037">
      <w:pPr>
        <w:pStyle w:val="a5"/>
        <w:spacing w:before="0" w:after="0"/>
        <w:ind w:firstLine="709"/>
        <w:jc w:val="both"/>
        <w:rPr>
          <w:rFonts w:ascii="Times New Roman" w:hAnsi="Times New Roman" w:cs="Times New Roman"/>
        </w:rPr>
      </w:pPr>
      <w:r w:rsidRPr="00743D51">
        <w:rPr>
          <w:rFonts w:ascii="Times New Roman" w:hAnsi="Times New Roman" w:cs="Times New Roman"/>
        </w:rPr>
        <w:t xml:space="preserve">3. Рекомендовать </w:t>
      </w:r>
      <w:r>
        <w:rPr>
          <w:rFonts w:ascii="Times New Roman" w:hAnsi="Times New Roman" w:cs="Times New Roman"/>
        </w:rPr>
        <w:t>ГБУ</w:t>
      </w:r>
      <w:r w:rsidRPr="00743D51">
        <w:rPr>
          <w:rFonts w:ascii="Times New Roman" w:hAnsi="Times New Roman" w:cs="Times New Roman"/>
        </w:rPr>
        <w:t xml:space="preserve"> «Дом культуры</w:t>
      </w:r>
      <w:r>
        <w:rPr>
          <w:rFonts w:ascii="Times New Roman" w:hAnsi="Times New Roman" w:cs="Times New Roman"/>
        </w:rPr>
        <w:t>»</w:t>
      </w:r>
      <w:r w:rsidRPr="00743D51">
        <w:rPr>
          <w:rFonts w:ascii="Times New Roman" w:hAnsi="Times New Roman" w:cs="Times New Roman"/>
        </w:rPr>
        <w:t xml:space="preserve"> (</w:t>
      </w:r>
      <w:proofErr w:type="spellStart"/>
      <w:proofErr w:type="gramStart"/>
      <w:r>
        <w:rPr>
          <w:rFonts w:ascii="Times New Roman" w:hAnsi="Times New Roman" w:cs="Times New Roman"/>
        </w:rPr>
        <w:t>Буговой</w:t>
      </w:r>
      <w:proofErr w:type="spellEnd"/>
      <w:r>
        <w:rPr>
          <w:rFonts w:ascii="Times New Roman" w:hAnsi="Times New Roman" w:cs="Times New Roman"/>
        </w:rPr>
        <w:t xml:space="preserve">  Б.С.</w:t>
      </w:r>
      <w:proofErr w:type="gramEnd"/>
      <w:r>
        <w:rPr>
          <w:rFonts w:ascii="Times New Roman" w:hAnsi="Times New Roman" w:cs="Times New Roman"/>
        </w:rPr>
        <w:t>.</w:t>
      </w:r>
      <w:r w:rsidRPr="00743D51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, заведующей с/библиотеки (Каловой Л.Х.)</w:t>
      </w:r>
      <w:r w:rsidRPr="00743D51">
        <w:rPr>
          <w:rFonts w:ascii="Times New Roman" w:hAnsi="Times New Roman" w:cs="Times New Roman"/>
        </w:rPr>
        <w:t xml:space="preserve"> совместно с ОГПС </w:t>
      </w:r>
      <w:proofErr w:type="spellStart"/>
      <w:r>
        <w:rPr>
          <w:rFonts w:ascii="Times New Roman" w:hAnsi="Times New Roman" w:cs="Times New Roman"/>
        </w:rPr>
        <w:t>Зольского</w:t>
      </w:r>
      <w:proofErr w:type="spellEnd"/>
      <w:r w:rsidRPr="00743D51">
        <w:rPr>
          <w:rFonts w:ascii="Times New Roman" w:hAnsi="Times New Roman" w:cs="Times New Roman"/>
        </w:rPr>
        <w:t xml:space="preserve"> района организовывать и проводить демонстрацию видео фильмов, тематические выставки, смотры, конференции по вопросам пожарной безопасности, показов пожарной техники, вооружения, первичных средств пожаротушения, показательных пожарно-тактических учений.</w:t>
      </w:r>
    </w:p>
    <w:p w:rsidR="00B86037" w:rsidRPr="00743D51" w:rsidRDefault="00B86037" w:rsidP="00B86037">
      <w:pPr>
        <w:pStyle w:val="a5"/>
        <w:spacing w:before="0" w:after="0"/>
        <w:ind w:firstLine="709"/>
        <w:jc w:val="both"/>
        <w:rPr>
          <w:rFonts w:ascii="Times New Roman" w:hAnsi="Times New Roman" w:cs="Times New Roman"/>
        </w:rPr>
      </w:pPr>
      <w:r w:rsidRPr="00743D51">
        <w:rPr>
          <w:rFonts w:ascii="Times New Roman" w:hAnsi="Times New Roman" w:cs="Times New Roman"/>
        </w:rPr>
        <w:t xml:space="preserve">4. </w:t>
      </w:r>
      <w:r>
        <w:rPr>
          <w:rFonts w:ascii="Times New Roman" w:hAnsi="Times New Roman" w:cs="Times New Roman"/>
        </w:rPr>
        <w:t>Ведущему специалисту (</w:t>
      </w:r>
      <w:proofErr w:type="spellStart"/>
      <w:r>
        <w:rPr>
          <w:rFonts w:ascii="Times New Roman" w:hAnsi="Times New Roman" w:cs="Times New Roman"/>
        </w:rPr>
        <w:t>Тугова</w:t>
      </w:r>
      <w:proofErr w:type="spellEnd"/>
      <w:r>
        <w:rPr>
          <w:rFonts w:ascii="Times New Roman" w:hAnsi="Times New Roman" w:cs="Times New Roman"/>
        </w:rPr>
        <w:t xml:space="preserve"> Т.Н.) и специалисту по работе с молодежью (</w:t>
      </w:r>
      <w:proofErr w:type="spellStart"/>
      <w:r>
        <w:rPr>
          <w:rFonts w:ascii="Times New Roman" w:hAnsi="Times New Roman" w:cs="Times New Roman"/>
        </w:rPr>
        <w:t>Хапщкулов</w:t>
      </w:r>
      <w:proofErr w:type="spellEnd"/>
      <w:r>
        <w:rPr>
          <w:rFonts w:ascii="Times New Roman" w:hAnsi="Times New Roman" w:cs="Times New Roman"/>
        </w:rPr>
        <w:t xml:space="preserve"> Р.Б..) </w:t>
      </w:r>
      <w:proofErr w:type="gramStart"/>
      <w:r>
        <w:rPr>
          <w:rFonts w:ascii="Times New Roman" w:hAnsi="Times New Roman" w:cs="Times New Roman"/>
        </w:rPr>
        <w:t xml:space="preserve">местной </w:t>
      </w:r>
      <w:r w:rsidRPr="00743D51">
        <w:rPr>
          <w:rFonts w:ascii="Times New Roman" w:hAnsi="Times New Roman" w:cs="Times New Roman"/>
        </w:rPr>
        <w:t xml:space="preserve"> администрации</w:t>
      </w:r>
      <w:proofErr w:type="gramEnd"/>
      <w:r w:rsidRPr="00743D5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</w:rPr>
        <w:t>Шордаково</w:t>
      </w:r>
      <w:proofErr w:type="spellEnd"/>
      <w:r w:rsidRPr="00743D51">
        <w:rPr>
          <w:rFonts w:ascii="Times New Roman" w:hAnsi="Times New Roman" w:cs="Times New Roman"/>
        </w:rPr>
        <w:t>:</w:t>
      </w:r>
    </w:p>
    <w:p w:rsidR="00B86037" w:rsidRPr="00743D51" w:rsidRDefault="00B86037" w:rsidP="00B86037">
      <w:pPr>
        <w:pStyle w:val="a5"/>
        <w:spacing w:before="0" w:after="0"/>
        <w:ind w:firstLine="709"/>
        <w:jc w:val="both"/>
        <w:rPr>
          <w:rFonts w:ascii="Times New Roman" w:hAnsi="Times New Roman" w:cs="Times New Roman"/>
        </w:rPr>
      </w:pPr>
      <w:r w:rsidRPr="00743D51">
        <w:rPr>
          <w:rFonts w:ascii="Times New Roman" w:hAnsi="Times New Roman" w:cs="Times New Roman"/>
        </w:rPr>
        <w:t>4.1. Организовать обучение, проведение инструктажей по вопросам пожарной безопасности неработающего населения непосредственно по месту жительства.</w:t>
      </w:r>
    </w:p>
    <w:p w:rsidR="00B86037" w:rsidRPr="00743D51" w:rsidRDefault="00B86037" w:rsidP="00B86037">
      <w:pPr>
        <w:pStyle w:val="a5"/>
        <w:spacing w:before="0" w:after="0"/>
        <w:ind w:firstLine="709"/>
        <w:jc w:val="both"/>
        <w:rPr>
          <w:rFonts w:ascii="Times New Roman" w:hAnsi="Times New Roman" w:cs="Times New Roman"/>
        </w:rPr>
      </w:pPr>
      <w:r w:rsidRPr="00743D51">
        <w:rPr>
          <w:rFonts w:ascii="Times New Roman" w:hAnsi="Times New Roman" w:cs="Times New Roman"/>
        </w:rPr>
        <w:t>4.2.  Осуществлять пропаганду противопожарных знаний, в том числе с использованием средств массовой информации.</w:t>
      </w:r>
    </w:p>
    <w:p w:rsidR="00B86037" w:rsidRPr="00743D51" w:rsidRDefault="00B86037" w:rsidP="00B86037">
      <w:pPr>
        <w:pStyle w:val="a5"/>
        <w:spacing w:before="0" w:after="0"/>
        <w:ind w:firstLine="709"/>
        <w:jc w:val="both"/>
        <w:rPr>
          <w:rFonts w:ascii="Times New Roman" w:hAnsi="Times New Roman" w:cs="Times New Roman"/>
        </w:rPr>
      </w:pPr>
      <w:r w:rsidRPr="00743D51">
        <w:rPr>
          <w:rFonts w:ascii="Times New Roman" w:hAnsi="Times New Roman" w:cs="Times New Roman"/>
        </w:rPr>
        <w:lastRenderedPageBreak/>
        <w:t xml:space="preserve">5. </w:t>
      </w:r>
      <w:r>
        <w:rPr>
          <w:rFonts w:ascii="Times New Roman" w:hAnsi="Times New Roman" w:cs="Times New Roman"/>
        </w:rPr>
        <w:t xml:space="preserve">Главному бухгалтеру местной администрации </w:t>
      </w:r>
      <w:proofErr w:type="spellStart"/>
      <w:r>
        <w:rPr>
          <w:rFonts w:ascii="Times New Roman" w:hAnsi="Times New Roman" w:cs="Times New Roman"/>
        </w:rPr>
        <w:t>с.п.Шордаково</w:t>
      </w:r>
      <w:proofErr w:type="spellEnd"/>
      <w:r w:rsidRPr="00743D51"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Хатажукова</w:t>
      </w:r>
      <w:proofErr w:type="spellEnd"/>
      <w:r>
        <w:rPr>
          <w:rFonts w:ascii="Times New Roman" w:hAnsi="Times New Roman" w:cs="Times New Roman"/>
        </w:rPr>
        <w:t xml:space="preserve"> Р.Б.</w:t>
      </w:r>
      <w:r w:rsidRPr="00743D51">
        <w:rPr>
          <w:rFonts w:ascii="Times New Roman" w:hAnsi="Times New Roman" w:cs="Times New Roman"/>
        </w:rPr>
        <w:t>.) предусмотреть в бюджете поселения выделение средств на:</w:t>
      </w:r>
    </w:p>
    <w:p w:rsidR="00B86037" w:rsidRPr="00743D51" w:rsidRDefault="00B86037" w:rsidP="00B86037">
      <w:pPr>
        <w:pStyle w:val="a5"/>
        <w:spacing w:before="0" w:after="0"/>
        <w:ind w:firstLine="709"/>
        <w:jc w:val="both"/>
        <w:rPr>
          <w:rFonts w:ascii="Times New Roman" w:hAnsi="Times New Roman" w:cs="Times New Roman"/>
        </w:rPr>
      </w:pPr>
      <w:r w:rsidRPr="00743D51">
        <w:rPr>
          <w:rFonts w:ascii="Times New Roman" w:hAnsi="Times New Roman" w:cs="Times New Roman"/>
        </w:rPr>
        <w:t>5.1. Реализацию мероприятий по обучению населения мерам пожарной безопасности.</w:t>
      </w:r>
    </w:p>
    <w:p w:rsidR="00B86037" w:rsidRPr="00743D51" w:rsidRDefault="00B86037" w:rsidP="00B86037">
      <w:pPr>
        <w:pStyle w:val="a5"/>
        <w:spacing w:before="0" w:after="0"/>
        <w:ind w:firstLine="709"/>
        <w:jc w:val="both"/>
        <w:rPr>
          <w:rFonts w:ascii="Times New Roman" w:hAnsi="Times New Roman" w:cs="Times New Roman"/>
        </w:rPr>
      </w:pPr>
      <w:r w:rsidRPr="00743D51">
        <w:rPr>
          <w:rFonts w:ascii="Times New Roman" w:hAnsi="Times New Roman" w:cs="Times New Roman"/>
        </w:rPr>
        <w:t>5.2. Создание кабинетов (уголков) обучения мерам пожарной безопасности, обеспечив их необходимым комплектом учебной, методической литературы и наглядными пособиями.</w:t>
      </w:r>
    </w:p>
    <w:p w:rsidR="00B86037" w:rsidRPr="00743D51" w:rsidRDefault="00B86037" w:rsidP="00B86037">
      <w:pPr>
        <w:pStyle w:val="a5"/>
        <w:spacing w:before="0" w:after="0"/>
        <w:ind w:firstLine="709"/>
        <w:jc w:val="both"/>
        <w:rPr>
          <w:rFonts w:ascii="Times New Roman" w:hAnsi="Times New Roman" w:cs="Times New Roman"/>
        </w:rPr>
      </w:pPr>
      <w:r w:rsidRPr="00743D51">
        <w:rPr>
          <w:rFonts w:ascii="Times New Roman" w:hAnsi="Times New Roman" w:cs="Times New Roman"/>
        </w:rPr>
        <w:t xml:space="preserve">6.Рекомендовать руководителям предприятий, организаций и учреждений, расположенных на территории </w:t>
      </w:r>
      <w:r>
        <w:rPr>
          <w:rFonts w:ascii="Times New Roman" w:hAnsi="Times New Roman" w:cs="Times New Roman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</w:rPr>
        <w:t>Шордаково</w:t>
      </w:r>
      <w:proofErr w:type="spellEnd"/>
      <w:r w:rsidRPr="00743D51">
        <w:rPr>
          <w:rFonts w:ascii="Times New Roman" w:hAnsi="Times New Roman" w:cs="Times New Roman"/>
        </w:rPr>
        <w:t>, независимо от организационно-правовых форм и форм собственности:</w:t>
      </w:r>
    </w:p>
    <w:p w:rsidR="00B86037" w:rsidRPr="00743D51" w:rsidRDefault="00B86037" w:rsidP="00B86037">
      <w:pPr>
        <w:pStyle w:val="a5"/>
        <w:spacing w:before="0" w:after="0"/>
        <w:ind w:firstLine="709"/>
        <w:jc w:val="both"/>
        <w:rPr>
          <w:rFonts w:ascii="Times New Roman" w:hAnsi="Times New Roman" w:cs="Times New Roman"/>
        </w:rPr>
      </w:pPr>
      <w:r w:rsidRPr="00743D51">
        <w:rPr>
          <w:rFonts w:ascii="Times New Roman" w:hAnsi="Times New Roman" w:cs="Times New Roman"/>
        </w:rPr>
        <w:t>6.1. Организовать обучение, проведение инструктажей по вопросам пожарной безопасности рабочих и служащих на предприятиях, в организациях, учреждениях.</w:t>
      </w:r>
    </w:p>
    <w:p w:rsidR="00B86037" w:rsidRPr="00743D51" w:rsidRDefault="00B86037" w:rsidP="00B86037">
      <w:pPr>
        <w:pStyle w:val="a5"/>
        <w:spacing w:before="0" w:after="0"/>
        <w:ind w:firstLine="709"/>
        <w:jc w:val="both"/>
        <w:rPr>
          <w:rFonts w:ascii="Times New Roman" w:hAnsi="Times New Roman" w:cs="Times New Roman"/>
        </w:rPr>
      </w:pPr>
      <w:r w:rsidRPr="00743D51">
        <w:rPr>
          <w:rFonts w:ascii="Times New Roman" w:hAnsi="Times New Roman" w:cs="Times New Roman"/>
        </w:rPr>
        <w:t>6.2. Предусмотреть в бюджетах предприятий, организаций, учреждений выделение средств на реализацию мероприятий по обучению учащихся, рабочих и служащих мерам пожарной безопасности.</w:t>
      </w:r>
    </w:p>
    <w:p w:rsidR="00B86037" w:rsidRPr="00743D51" w:rsidRDefault="00B86037" w:rsidP="00B86037">
      <w:pPr>
        <w:pStyle w:val="a5"/>
        <w:spacing w:before="0" w:after="0"/>
        <w:ind w:firstLine="709"/>
        <w:jc w:val="both"/>
        <w:rPr>
          <w:rFonts w:ascii="Times New Roman" w:hAnsi="Times New Roman" w:cs="Times New Roman"/>
        </w:rPr>
      </w:pPr>
      <w:r w:rsidRPr="00743D51">
        <w:rPr>
          <w:rFonts w:ascii="Times New Roman" w:hAnsi="Times New Roman" w:cs="Times New Roman"/>
        </w:rPr>
        <w:t>6.3. Предусмотреть создание кабинетов (уголков) обучения мерам пожарной безопасности, обеспечив их необходимым комплектом учебной, методической литературы и наглядными пособиями.</w:t>
      </w:r>
    </w:p>
    <w:p w:rsidR="00B86037" w:rsidRPr="00743D51" w:rsidRDefault="00B86037" w:rsidP="00B86037">
      <w:pPr>
        <w:pStyle w:val="a5"/>
        <w:spacing w:before="0" w:after="0"/>
        <w:ind w:firstLine="709"/>
        <w:jc w:val="both"/>
        <w:rPr>
          <w:rFonts w:ascii="Times New Roman" w:hAnsi="Times New Roman" w:cs="Times New Roman"/>
        </w:rPr>
      </w:pPr>
      <w:r w:rsidRPr="00743D51">
        <w:rPr>
          <w:rFonts w:ascii="Times New Roman" w:hAnsi="Times New Roman" w:cs="Times New Roman"/>
        </w:rPr>
        <w:t>6.4. Определить необходимость введения штатных единиц, отвечающих за организацию и проведение обучения рабочих и служащих мерам пожарной безопасности на соответствующих территориях и объектах.</w:t>
      </w:r>
    </w:p>
    <w:p w:rsidR="00B86037" w:rsidRPr="00743D51" w:rsidRDefault="00B86037" w:rsidP="00B86037">
      <w:pPr>
        <w:pStyle w:val="a5"/>
        <w:spacing w:before="0" w:after="0"/>
        <w:ind w:firstLine="709"/>
        <w:jc w:val="both"/>
        <w:rPr>
          <w:rFonts w:ascii="Times New Roman" w:hAnsi="Times New Roman" w:cs="Times New Roman"/>
        </w:rPr>
      </w:pPr>
      <w:r w:rsidRPr="00743D51">
        <w:rPr>
          <w:rFonts w:ascii="Times New Roman" w:hAnsi="Times New Roman" w:cs="Times New Roman"/>
        </w:rPr>
        <w:t>6.5. Принять соответствующие приказы о порядке подготовки учащихся, рабочих и служащих в области пожарной безопасности.</w:t>
      </w:r>
    </w:p>
    <w:p w:rsidR="00B86037" w:rsidRPr="00743D51" w:rsidRDefault="00B86037" w:rsidP="00B86037">
      <w:pPr>
        <w:ind w:firstLine="709"/>
        <w:jc w:val="both"/>
      </w:pPr>
      <w:r w:rsidRPr="00743D51">
        <w:t xml:space="preserve">7. </w:t>
      </w:r>
      <w:r w:rsidRPr="0054151F">
        <w:t xml:space="preserve">Настоящее постановление обнародовать на официальном сайте местной администрации сельского поселения </w:t>
      </w:r>
      <w:proofErr w:type="spellStart"/>
      <w:r>
        <w:t>Шордаково</w:t>
      </w:r>
      <w:proofErr w:type="spellEnd"/>
      <w:r w:rsidRPr="0054151F">
        <w:t xml:space="preserve"> в сети Интернет </w:t>
      </w:r>
      <w:hyperlink r:id="rId7" w:history="1">
        <w:r w:rsidRPr="00C449FC">
          <w:rPr>
            <w:rStyle w:val="aa"/>
          </w:rPr>
          <w:t>www.adm-</w:t>
        </w:r>
        <w:proofErr w:type="spellStart"/>
        <w:r w:rsidRPr="00C449FC">
          <w:rPr>
            <w:rStyle w:val="aa"/>
            <w:lang w:val="en-US"/>
          </w:rPr>
          <w:t>shordakovo</w:t>
        </w:r>
        <w:proofErr w:type="spellEnd"/>
        <w:r w:rsidRPr="00C449FC">
          <w:rPr>
            <w:rStyle w:val="aa"/>
          </w:rPr>
          <w:t>.</w:t>
        </w:r>
        <w:proofErr w:type="spellStart"/>
        <w:r w:rsidRPr="00C449FC">
          <w:rPr>
            <w:rStyle w:val="aa"/>
          </w:rPr>
          <w:t>ru</w:t>
        </w:r>
        <w:proofErr w:type="spellEnd"/>
      </w:hyperlink>
      <w:r w:rsidRPr="0054151F">
        <w:t xml:space="preserve"> и на информационном стенде</w:t>
      </w:r>
      <w:r w:rsidRPr="00743D51">
        <w:t>.</w:t>
      </w:r>
    </w:p>
    <w:p w:rsidR="00B86037" w:rsidRPr="00743D51" w:rsidRDefault="00B86037" w:rsidP="00B86037">
      <w:pPr>
        <w:pStyle w:val="a3"/>
        <w:autoSpaceDN w:val="0"/>
        <w:ind w:firstLine="70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8</w:t>
      </w:r>
      <w:r w:rsidRPr="00743D51">
        <w:rPr>
          <w:i w:val="0"/>
          <w:sz w:val="24"/>
          <w:szCs w:val="24"/>
        </w:rPr>
        <w:t xml:space="preserve">. Контроль за исполнением настоящего постановления возложить на заместителя главы </w:t>
      </w:r>
      <w:proofErr w:type="gramStart"/>
      <w:r w:rsidRPr="00743D51">
        <w:rPr>
          <w:i w:val="0"/>
          <w:sz w:val="24"/>
          <w:szCs w:val="24"/>
        </w:rPr>
        <w:t xml:space="preserve">администрации </w:t>
      </w:r>
      <w:r>
        <w:rPr>
          <w:i w:val="0"/>
          <w:sz w:val="24"/>
          <w:szCs w:val="24"/>
        </w:rPr>
        <w:t xml:space="preserve"> сельского</w:t>
      </w:r>
      <w:proofErr w:type="gramEnd"/>
      <w:r>
        <w:rPr>
          <w:i w:val="0"/>
          <w:sz w:val="24"/>
          <w:szCs w:val="24"/>
        </w:rPr>
        <w:t xml:space="preserve"> поселения </w:t>
      </w:r>
      <w:proofErr w:type="spellStart"/>
      <w:r>
        <w:rPr>
          <w:i w:val="0"/>
          <w:sz w:val="24"/>
          <w:szCs w:val="24"/>
        </w:rPr>
        <w:t>Шордаково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Жирикова</w:t>
      </w:r>
      <w:proofErr w:type="spellEnd"/>
      <w:r>
        <w:rPr>
          <w:i w:val="0"/>
          <w:sz w:val="24"/>
          <w:szCs w:val="24"/>
        </w:rPr>
        <w:t xml:space="preserve"> М.С.</w:t>
      </w:r>
    </w:p>
    <w:p w:rsidR="00B86037" w:rsidRPr="00743D51" w:rsidRDefault="00B86037" w:rsidP="00B86037">
      <w:pPr>
        <w:pStyle w:val="a3"/>
        <w:autoSpaceDN w:val="0"/>
        <w:ind w:firstLine="709"/>
        <w:jc w:val="both"/>
        <w:rPr>
          <w:i w:val="0"/>
          <w:sz w:val="24"/>
          <w:szCs w:val="24"/>
        </w:rPr>
      </w:pPr>
    </w:p>
    <w:p w:rsidR="0061572D" w:rsidRDefault="0061572D" w:rsidP="00B86037">
      <w:pPr>
        <w:tabs>
          <w:tab w:val="left" w:pos="720"/>
          <w:tab w:val="left" w:pos="900"/>
        </w:tabs>
        <w:autoSpaceDE w:val="0"/>
        <w:autoSpaceDN w:val="0"/>
        <w:adjustRightInd w:val="0"/>
        <w:jc w:val="both"/>
      </w:pPr>
    </w:p>
    <w:p w:rsidR="0061572D" w:rsidRDefault="0061572D" w:rsidP="00B86037">
      <w:pPr>
        <w:tabs>
          <w:tab w:val="left" w:pos="720"/>
          <w:tab w:val="left" w:pos="900"/>
        </w:tabs>
        <w:autoSpaceDE w:val="0"/>
        <w:autoSpaceDN w:val="0"/>
        <w:adjustRightInd w:val="0"/>
        <w:jc w:val="both"/>
      </w:pPr>
    </w:p>
    <w:p w:rsidR="0061572D" w:rsidRDefault="0061572D" w:rsidP="00B86037">
      <w:pPr>
        <w:tabs>
          <w:tab w:val="left" w:pos="720"/>
          <w:tab w:val="left" w:pos="900"/>
        </w:tabs>
        <w:autoSpaceDE w:val="0"/>
        <w:autoSpaceDN w:val="0"/>
        <w:adjustRightInd w:val="0"/>
        <w:jc w:val="both"/>
      </w:pPr>
    </w:p>
    <w:p w:rsidR="00B86037" w:rsidRPr="0054151F" w:rsidRDefault="00B86037" w:rsidP="00B86037">
      <w:pPr>
        <w:tabs>
          <w:tab w:val="left" w:pos="720"/>
          <w:tab w:val="left" w:pos="900"/>
        </w:tabs>
        <w:autoSpaceDE w:val="0"/>
        <w:autoSpaceDN w:val="0"/>
        <w:adjustRightInd w:val="0"/>
        <w:jc w:val="both"/>
      </w:pPr>
      <w:r>
        <w:t>Г</w:t>
      </w:r>
      <w:r w:rsidRPr="0054151F">
        <w:t>лав</w:t>
      </w:r>
      <w:r>
        <w:t>а</w:t>
      </w:r>
      <w:r w:rsidRPr="0054151F">
        <w:t xml:space="preserve"> местной администрации</w:t>
      </w:r>
      <w:r w:rsidR="0061572D">
        <w:t xml:space="preserve">                                                       А.Г.Жириков</w:t>
      </w:r>
      <w:bookmarkStart w:id="0" w:name="_GoBack"/>
      <w:bookmarkEnd w:id="0"/>
    </w:p>
    <w:p w:rsidR="00B86037" w:rsidRPr="0054151F" w:rsidRDefault="00B86037" w:rsidP="00B86037">
      <w:pPr>
        <w:contextualSpacing/>
      </w:pPr>
      <w:proofErr w:type="spellStart"/>
      <w:r w:rsidRPr="0054151F">
        <w:t>с.п.</w:t>
      </w:r>
      <w:r>
        <w:t>Шордаково</w:t>
      </w:r>
      <w:proofErr w:type="spellEnd"/>
      <w:r w:rsidRPr="0054151F">
        <w:t xml:space="preserve">                         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96"/>
        <w:gridCol w:w="4709"/>
      </w:tblGrid>
      <w:tr w:rsidR="00B86037" w:rsidRPr="00D71C75" w:rsidTr="00E5498D">
        <w:tc>
          <w:tcPr>
            <w:tcW w:w="5637" w:type="dxa"/>
            <w:shd w:val="clear" w:color="auto" w:fill="auto"/>
          </w:tcPr>
          <w:p w:rsidR="00B86037" w:rsidRPr="00D71C75" w:rsidRDefault="00B86037" w:rsidP="00E5498D">
            <w:pPr>
              <w:spacing w:before="120" w:line="240" w:lineRule="exact"/>
              <w:jc w:val="both"/>
            </w:pPr>
          </w:p>
        </w:tc>
        <w:tc>
          <w:tcPr>
            <w:tcW w:w="4784" w:type="dxa"/>
            <w:shd w:val="clear" w:color="auto" w:fill="auto"/>
          </w:tcPr>
          <w:p w:rsidR="00B86037" w:rsidRPr="00D71C75" w:rsidRDefault="00B86037" w:rsidP="00E5498D">
            <w:pPr>
              <w:jc w:val="center"/>
            </w:pPr>
          </w:p>
          <w:p w:rsidR="00B86037" w:rsidRPr="00D71C75" w:rsidRDefault="00B86037" w:rsidP="00E5498D">
            <w:pPr>
              <w:jc w:val="center"/>
            </w:pPr>
          </w:p>
          <w:p w:rsidR="00B86037" w:rsidRPr="00D71C75" w:rsidRDefault="00B86037" w:rsidP="00E5498D">
            <w:pPr>
              <w:jc w:val="center"/>
            </w:pPr>
          </w:p>
          <w:p w:rsidR="00B86037" w:rsidRPr="00D71C75" w:rsidRDefault="00B86037" w:rsidP="00E5498D">
            <w:pPr>
              <w:jc w:val="center"/>
            </w:pPr>
          </w:p>
          <w:p w:rsidR="00B86037" w:rsidRPr="00D71C75" w:rsidRDefault="00B86037" w:rsidP="00E5498D">
            <w:pPr>
              <w:jc w:val="center"/>
            </w:pPr>
          </w:p>
          <w:p w:rsidR="00B86037" w:rsidRPr="00D71C75" w:rsidRDefault="00B86037" w:rsidP="00E5498D">
            <w:pPr>
              <w:jc w:val="center"/>
            </w:pPr>
          </w:p>
          <w:p w:rsidR="00B86037" w:rsidRPr="00D71C75" w:rsidRDefault="00B86037" w:rsidP="00E5498D">
            <w:pPr>
              <w:jc w:val="center"/>
            </w:pPr>
          </w:p>
          <w:p w:rsidR="00B86037" w:rsidRPr="00D71C75" w:rsidRDefault="00B86037" w:rsidP="00E5498D">
            <w:pPr>
              <w:jc w:val="center"/>
            </w:pPr>
          </w:p>
          <w:p w:rsidR="00B86037" w:rsidRPr="00D71C75" w:rsidRDefault="00B86037" w:rsidP="00E5498D">
            <w:pPr>
              <w:jc w:val="center"/>
            </w:pPr>
          </w:p>
          <w:p w:rsidR="00B86037" w:rsidRPr="00D71C75" w:rsidRDefault="00B86037" w:rsidP="00E5498D">
            <w:pPr>
              <w:jc w:val="center"/>
            </w:pPr>
          </w:p>
          <w:p w:rsidR="00B86037" w:rsidRPr="00D71C75" w:rsidRDefault="00B86037" w:rsidP="00E5498D">
            <w:pPr>
              <w:jc w:val="center"/>
            </w:pPr>
          </w:p>
          <w:p w:rsidR="00B86037" w:rsidRPr="00D71C75" w:rsidRDefault="00B86037" w:rsidP="00E5498D">
            <w:pPr>
              <w:jc w:val="center"/>
            </w:pPr>
          </w:p>
          <w:p w:rsidR="00B86037" w:rsidRPr="00D71C75" w:rsidRDefault="00B86037" w:rsidP="00E5498D">
            <w:pPr>
              <w:jc w:val="center"/>
            </w:pPr>
          </w:p>
          <w:p w:rsidR="00B86037" w:rsidRPr="00D71C75" w:rsidRDefault="00B86037" w:rsidP="00E5498D">
            <w:pPr>
              <w:jc w:val="center"/>
            </w:pPr>
          </w:p>
          <w:p w:rsidR="00B86037" w:rsidRPr="00D71C75" w:rsidRDefault="00B86037" w:rsidP="00E5498D">
            <w:pPr>
              <w:jc w:val="center"/>
            </w:pPr>
          </w:p>
          <w:p w:rsidR="00B86037" w:rsidRPr="00D71C75" w:rsidRDefault="00B86037" w:rsidP="00E5498D">
            <w:pPr>
              <w:jc w:val="center"/>
            </w:pPr>
          </w:p>
          <w:p w:rsidR="00B86037" w:rsidRPr="00D71C75" w:rsidRDefault="00B86037" w:rsidP="00E5498D">
            <w:pPr>
              <w:jc w:val="center"/>
            </w:pPr>
          </w:p>
          <w:p w:rsidR="00B86037" w:rsidRPr="00D71C75" w:rsidRDefault="00B86037" w:rsidP="00E5498D">
            <w:pPr>
              <w:jc w:val="center"/>
            </w:pPr>
          </w:p>
          <w:p w:rsidR="00B86037" w:rsidRPr="00D71C75" w:rsidRDefault="00B86037" w:rsidP="00E5498D">
            <w:pPr>
              <w:jc w:val="center"/>
            </w:pPr>
          </w:p>
          <w:p w:rsidR="00B86037" w:rsidRPr="00D71C75" w:rsidRDefault="00B86037" w:rsidP="00E5498D">
            <w:pPr>
              <w:jc w:val="center"/>
            </w:pPr>
          </w:p>
          <w:p w:rsidR="00B86037" w:rsidRDefault="00B86037" w:rsidP="00E5498D">
            <w:pPr>
              <w:jc w:val="center"/>
            </w:pPr>
          </w:p>
          <w:p w:rsidR="00B86037" w:rsidRDefault="00B86037" w:rsidP="00E5498D">
            <w:pPr>
              <w:jc w:val="center"/>
            </w:pPr>
          </w:p>
          <w:p w:rsidR="00B86037" w:rsidRDefault="00B86037" w:rsidP="00E5498D">
            <w:pPr>
              <w:jc w:val="center"/>
            </w:pPr>
          </w:p>
          <w:p w:rsidR="00B86037" w:rsidRDefault="00B86037" w:rsidP="00E5498D">
            <w:pPr>
              <w:jc w:val="center"/>
            </w:pPr>
          </w:p>
          <w:p w:rsidR="00B86037" w:rsidRPr="00D71C75" w:rsidRDefault="00B86037" w:rsidP="00E5498D">
            <w:pPr>
              <w:jc w:val="center"/>
            </w:pPr>
          </w:p>
          <w:p w:rsidR="00B86037" w:rsidRPr="00D71C75" w:rsidRDefault="00B86037" w:rsidP="00E5498D"/>
          <w:p w:rsidR="00B86037" w:rsidRPr="00D71C75" w:rsidRDefault="00B86037" w:rsidP="00E5498D">
            <w:pPr>
              <w:jc w:val="center"/>
            </w:pPr>
            <w:r w:rsidRPr="00D71C75">
              <w:t>Утверждено</w:t>
            </w:r>
          </w:p>
          <w:p w:rsidR="00B86037" w:rsidRPr="00D71C75" w:rsidRDefault="00B86037" w:rsidP="00E5498D">
            <w:pPr>
              <w:jc w:val="center"/>
            </w:pPr>
            <w:r w:rsidRPr="00D71C75">
              <w:t>постановлением администрации</w:t>
            </w:r>
          </w:p>
          <w:p w:rsidR="00B86037" w:rsidRPr="00D71C75" w:rsidRDefault="00B86037" w:rsidP="00E5498D">
            <w:pPr>
              <w:jc w:val="center"/>
            </w:pPr>
            <w:proofErr w:type="spellStart"/>
            <w:r w:rsidRPr="00D71C75">
              <w:t>с.п.</w:t>
            </w:r>
            <w:r>
              <w:t>Шордаково</w:t>
            </w:r>
            <w:proofErr w:type="spellEnd"/>
          </w:p>
          <w:p w:rsidR="00B86037" w:rsidRPr="00D71C75" w:rsidRDefault="00B86037" w:rsidP="00E5498D">
            <w:pPr>
              <w:jc w:val="center"/>
            </w:pPr>
            <w:r w:rsidRPr="00D71C75">
              <w:t xml:space="preserve">от 16 апреля 2018 года № </w:t>
            </w:r>
            <w:r>
              <w:t>2</w:t>
            </w:r>
            <w:r w:rsidR="00E26B93">
              <w:t>7</w:t>
            </w:r>
          </w:p>
          <w:p w:rsidR="00B86037" w:rsidRPr="00D71C75" w:rsidRDefault="00B86037" w:rsidP="00E5498D">
            <w:pPr>
              <w:spacing w:before="120" w:line="240" w:lineRule="exact"/>
              <w:jc w:val="center"/>
            </w:pPr>
            <w:r w:rsidRPr="00D71C75">
              <w:t>(приложение 1)</w:t>
            </w:r>
          </w:p>
        </w:tc>
      </w:tr>
    </w:tbl>
    <w:p w:rsidR="00B86037" w:rsidRPr="00D71C75" w:rsidRDefault="00B86037" w:rsidP="00B86037">
      <w:pPr>
        <w:spacing w:before="120" w:line="240" w:lineRule="exact"/>
        <w:jc w:val="both"/>
      </w:pPr>
    </w:p>
    <w:p w:rsidR="00B86037" w:rsidRPr="00D71C75" w:rsidRDefault="00B86037" w:rsidP="00B86037">
      <w:pPr>
        <w:spacing w:before="120" w:line="240" w:lineRule="exact"/>
        <w:jc w:val="both"/>
      </w:pPr>
    </w:p>
    <w:p w:rsidR="00B86037" w:rsidRPr="00D71C75" w:rsidRDefault="00B86037" w:rsidP="00B86037">
      <w:pPr>
        <w:pStyle w:val="3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D71C75">
        <w:rPr>
          <w:rFonts w:ascii="Times New Roman" w:hAnsi="Times New Roman"/>
          <w:sz w:val="24"/>
          <w:szCs w:val="24"/>
        </w:rPr>
        <w:t>ПОЛОЖЕНИЕ</w:t>
      </w:r>
    </w:p>
    <w:p w:rsidR="00B86037" w:rsidRPr="00D71C75" w:rsidRDefault="00B86037" w:rsidP="00B86037">
      <w:pPr>
        <w:pStyle w:val="a5"/>
        <w:spacing w:before="0" w:after="0"/>
        <w:jc w:val="center"/>
        <w:rPr>
          <w:rFonts w:ascii="Times New Roman" w:hAnsi="Times New Roman" w:cs="Times New Roman"/>
        </w:rPr>
      </w:pPr>
      <w:r w:rsidRPr="00D71C75">
        <w:rPr>
          <w:rStyle w:val="ab"/>
          <w:rFonts w:ascii="Times New Roman" w:hAnsi="Times New Roman" w:cs="Times New Roman"/>
        </w:rPr>
        <w:t>о порядке подготовки населения в области пожарной безопасности</w:t>
      </w:r>
    </w:p>
    <w:p w:rsidR="00B86037" w:rsidRPr="00D71C75" w:rsidRDefault="00B86037" w:rsidP="00B86037">
      <w:pPr>
        <w:pStyle w:val="a5"/>
        <w:spacing w:before="0" w:after="0"/>
        <w:jc w:val="center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 </w:t>
      </w:r>
    </w:p>
    <w:p w:rsidR="00B86037" w:rsidRPr="00D71C75" w:rsidRDefault="00B86037" w:rsidP="00B86037">
      <w:pPr>
        <w:pStyle w:val="a5"/>
        <w:spacing w:before="0" w:after="0"/>
        <w:jc w:val="center"/>
        <w:rPr>
          <w:rFonts w:ascii="Times New Roman" w:hAnsi="Times New Roman" w:cs="Times New Roman"/>
        </w:rPr>
      </w:pPr>
      <w:r w:rsidRPr="00D71C75">
        <w:rPr>
          <w:rStyle w:val="ab"/>
          <w:rFonts w:ascii="Times New Roman" w:hAnsi="Times New Roman" w:cs="Times New Roman"/>
        </w:rPr>
        <w:t>I. Общие положения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 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1.1. Нормы пожарной безопасности «Обучение мерам пожарной безопасности работников организаций» (далее - Нормы пожарной безопасности) устанавливают требования пожарной безопасности к организации обучения мерам пожарной безопасности работников организаций.</w:t>
      </w:r>
    </w:p>
    <w:p w:rsidR="00B86037" w:rsidRPr="00D71C75" w:rsidRDefault="00B86037" w:rsidP="00B86037">
      <w:pPr>
        <w:pStyle w:val="a5"/>
        <w:spacing w:before="0" w:after="0"/>
        <w:ind w:firstLine="709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Под организацией в настоящих Нормах пожарной безопасности понимаются органы государственной власти, органы местного самоуправления, учреждения, организации, крестьянские (фермерские) хозяйства, иные юридические лица независимо от их организационно-правовых форм и форм собственности.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1.2. Ответственность за организацию и своевременность обучения в области пожарной безопасности и проверку знаний правил пожарной безопасности работников организаций несут руководители этих организаций, должностные лица организаций, предприниматели без образования юридического лица, а также работники, заключившие трудовой договор с работодателем в порядке, установленном законодательством Российской Федерации.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1.3. Контроль за организацией обучения мерам пожарной безопасности работников организаций осуществляют органы государственного пожарного надзора.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1.4. Основными видами обучения работников организаций мерам пожарной безопасности являются противопожарный инструктаж и изучение минимума пожарно-технических знаний (далее - пожарно-технический минимум).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 </w:t>
      </w:r>
    </w:p>
    <w:p w:rsidR="00B86037" w:rsidRPr="00D71C75" w:rsidRDefault="00B86037" w:rsidP="00B86037">
      <w:pPr>
        <w:pStyle w:val="a5"/>
        <w:spacing w:before="0" w:after="0"/>
        <w:jc w:val="center"/>
        <w:rPr>
          <w:rFonts w:ascii="Times New Roman" w:hAnsi="Times New Roman" w:cs="Times New Roman"/>
        </w:rPr>
      </w:pPr>
      <w:r w:rsidRPr="00D71C75">
        <w:rPr>
          <w:rStyle w:val="ab"/>
          <w:rFonts w:ascii="Times New Roman" w:hAnsi="Times New Roman" w:cs="Times New Roman"/>
        </w:rPr>
        <w:t>II. Противопожарный инструктаж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 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2.1. Противопожарный инструктаж проводится с целью доведения до работников организаций основных требований пожарной безопасности, изучения пожарной опасности технологических процессов производств и оборудования, средств противопожарной защиты, а также их действий в случае возникновения пожара.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2.2. Противопожарный инструктаж проводится администрацией (собственником) организации по специальным программам обучения мерам пожарной безопасности работников организаций (далее - специальные программы) и в порядке, определяемом администрацией (собственником) организации (далее - руководитель организации).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2.3. При проведении противопожарного инструктажа следует учитывать специфику деятельности организации.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2.4. Проведение противопожарного инструктажа включает в себя ознакомление работников организаций с: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-правилами содержания территории, зданий (сооружений) и помещений, в том числе эвакуационных путей, наружного и внутреннего водопровода, систем оповещения о пожаре и управления процессом эвакуации людей;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</w:t>
      </w:r>
      <w:r w:rsidRPr="00D71C75">
        <w:rPr>
          <w:rFonts w:ascii="Times New Roman" w:hAnsi="Times New Roman" w:cs="Times New Roman"/>
        </w:rPr>
        <w:t>требованиями пожарной безопасности, исходя из специфики пожарной опасности технологических процессов, производств и объектов;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71C75">
        <w:rPr>
          <w:rFonts w:ascii="Times New Roman" w:hAnsi="Times New Roman" w:cs="Times New Roman"/>
        </w:rPr>
        <w:t>мероприятиями по обеспечению пожарной безопасности при эксплуатации зданий (сооружений), оборудования, производстве пожароопасных работ;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  </w:t>
      </w:r>
      <w:r w:rsidRPr="00D71C75">
        <w:rPr>
          <w:rFonts w:ascii="Times New Roman" w:hAnsi="Times New Roman" w:cs="Times New Roman"/>
        </w:rPr>
        <w:t>правилами применения открытого огня и проведения огневых работ;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71C75">
        <w:rPr>
          <w:rFonts w:ascii="Times New Roman" w:hAnsi="Times New Roman" w:cs="Times New Roman"/>
        </w:rPr>
        <w:t>обязанностями и действиями работников при пожаре, правилами вызова пожарной охраны, правилами применения средств пожаротушения и установок пожарной автоматики.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2.5. По характеру и времени проведения противопожарный инструктаж подразделяется на: вводный, первичный на рабочем месте, повторный, внеплановый и целевой.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2.6. О проведении вводного, первичного, повторного, внепланового, целевого противопожарного инструктажей делается запись в журнале учета проведения инструктажей по пожарной безопасности с обязательной подписью инструктируемого и инструктирующего (приложение 1 к Положению).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2.7. Вводный противопожарный инструктаж проводится: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со всеми работниками, вновь принимаемыми на работу, независимо от их образования, стажа работы в профессии (должности);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с сезонными работниками;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с командированными в организацию работниками;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с обучающимися, прибывшими на производственное обучение или практику;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с иными категориями работников (граждан) по решению руководителя.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2.8. Вводный противопожарный инструктаж в организации проводится руководителем организации или лицом, ответственным за пожарную безопасность, назначенным приказом (распоряжением) руководителя организации.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2.9. Вводный инструктаж проводится в специально оборудованном помещении с использованием наглядных пособий и учебно-методических материалов.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2.10. Вводный инструктаж проводится по программе, разработанной с учетом требований стандартов, правил, норм и инструкций по пожарной безопасности. Программа проведения вводного инструктажа утверждается приказом (распоряжением) руководителя организации. Продолжительность инструктажа устанавливается в соответствии с утвержденной программой.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   Примерный перечень вопросов вводного противопожарного инструктажа приведен в приложении 2 к Положению.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2.11. Вводный противопожарный инструктаж заканчивается практической тренировкой действий при возникновении пожара и проверкой знаний средств пожаротушения и систем противопожарной защиты.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2.12. Первичный противопожарный инструктаж проводится непосредственно на рабочем месте: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71C75">
        <w:rPr>
          <w:rFonts w:ascii="Times New Roman" w:hAnsi="Times New Roman" w:cs="Times New Roman"/>
        </w:rPr>
        <w:t>со всеми вновь принятыми на работу;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71C75">
        <w:rPr>
          <w:rFonts w:ascii="Times New Roman" w:hAnsi="Times New Roman" w:cs="Times New Roman"/>
        </w:rPr>
        <w:t>с переводимыми из одного подразделения данной организации в другое;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71C75">
        <w:rPr>
          <w:rFonts w:ascii="Times New Roman" w:hAnsi="Times New Roman" w:cs="Times New Roman"/>
        </w:rPr>
        <w:t>с работниками, выполняющими новую для них работу;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71C75">
        <w:rPr>
          <w:rFonts w:ascii="Times New Roman" w:hAnsi="Times New Roman" w:cs="Times New Roman"/>
        </w:rPr>
        <w:t>с командированными в организацию работниками;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71C75">
        <w:rPr>
          <w:rFonts w:ascii="Times New Roman" w:hAnsi="Times New Roman" w:cs="Times New Roman"/>
        </w:rPr>
        <w:t>с сезонными работниками;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71C75">
        <w:rPr>
          <w:rFonts w:ascii="Times New Roman" w:hAnsi="Times New Roman" w:cs="Times New Roman"/>
        </w:rPr>
        <w:t>со специалистами строительного профиля, выполняющими строительно-монтажные и иные работы на территории организации;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71C75">
        <w:rPr>
          <w:rFonts w:ascii="Times New Roman" w:hAnsi="Times New Roman" w:cs="Times New Roman"/>
        </w:rPr>
        <w:t>с обучающимися, прибывшими на производственное обучение или практику.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2.13. Проведение первичного противопожарного инструктажа с указанными категориями работников осуществляется лицом, ответственным за обеспечение пожарной безопасности в каждом структурном подразделении, назначенным приказом (распоряжением) руководителя организации.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2.14. Первичный противопожарный инструктаж проводится по программе, разработанной с учетом требований стандартов, правил, норм и инструкций по пожарной безопасности. Программа проведения вводного инструктажа утверждается руководителем структурного подразделения организации или лицом, ответственным за пожарную безопасность структурного подразделения.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lastRenderedPageBreak/>
        <w:t>Примерный перечень вопросов для проведения первичного противопожарного инструктажа приведен в приложении 2 к Положению.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2.15. Первичный противопожарный инструктаж проводят с каждым работником индивидуально, с практическим показом и отработкой умений пользоваться первичными средствами пожаротушения, действий при возникновении пожара, правил эвакуации, помощи пострадавшим.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2.16. Все работники организации, имеющей пожароопасное производство, а также работающие в зданиях (сооружениях) с массовым пребыванием людей (свыше 50 человек) должны практически показать умение действовать при пожаре, использовать первичные средства пожаротушения.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2.17. Первичный противопожарный инструктаж возможен с группой лиц, обслуживающих однотипное оборудование, и в пределах общего рабочего места.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2.18. Повторный противопожарный инструктаж проводится лицом, ответственным за пожарную безопасность, назначенным приказом (распоряжением) руководителя организации со всеми работниками, независимо от квалификации, образования, стажа, характера выполняемой работы, не реже одного раза в год, а с работниками организаций, имеющих пожароопасное производство, не реже одного раза в полугодие.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2.19. Повторный противопожарный инструктаж проводится в соответствии с графиком проведения занятий, утвержденным руководителем организации.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2.20. Повторный противопожарный инструктаж проводится индивидуально или с группой работников, обслуживающих однотипное оборудование в пределах общего рабочего места по программе первичного противопожарного инструктажа на рабочем месте.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2.21. В ходе повторного противопожарного инструктажа проверяются знания стандартов, правил, норм и инструкций по пожарной безопасности, умение пользоваться первичными средствами пожаротушения, знание путей эвакуации, систем оповещения о пожаре и управления процессом эвакуации людей.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2.22. Внеплановый противопожарный инструктаж проводится: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- при введении в действие новых или изменении ранее разработанных правил, норм, инструкций по пожарной безопасности, иных документов, содержащих требования пожарной безопасности;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- при изменении технологического процесса производства, замене или модернизации оборудования, инструментов, исходного сырья, материалов, а также изменении других факторов, влияющих на противопожарное состояние объекта;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- при нарушении работниками организации требований пожарной безопасности, которые могли привести или привели к пожару;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- для дополнительного изучения мер пожарной безопасности по требованию органов государственного пожарного надзора при выявлении ими недостаточных знаний у работников организации;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- при перерывах в работе более чем на 30 календарных дней, а для остальных работ - 60 календарных дней (для работ, к которым предъявляются дополнительные требования пожарной безопасности);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- при поступлении информационных материалов об авариях, пожарах, происшедших на аналогичных производствах;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- при установлении фактов неудовлетворительного знания работниками организаций требований пожарной безопасности.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2.23. Внеплановый противопожарный инструктаж проводится работником, ответственным за обеспечение пожарной безопасности в организации, или непосредственно руководителем работ (мастером, инженером), имеющим необходимую подготовку, индивидуально или с группой работников одной профессии. Объем и содержание внепланового противопожарного инструктажа определяются в каждом конкретном случае в зависимости от причин и обстоятельств, вызвавших необходимость его проведения.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2.24. Целевой противопожарный инструктаж проводится: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- при выполнении разовых работ, связанных с повышенной пожарной опасностью (сварочные и другие огневые работы);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lastRenderedPageBreak/>
        <w:t>- при ликвидации последствий аварий, стихийных бедствий и катастроф;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- при производстве работ, на которые оформляется наряд-допуск, при производстве огневых работ во взрывоопасных производствах;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- при проведении экскурсий в организации;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- при организации массовых мероприятий с обучающимися;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- при подготовке в организации мероприятий с массовым пребыванием людей (заседания коллегии, собрания, конференции, совещания и т.п.), с числом участников более 50 человек.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2.25. Целевой противопожарный инструктаж проводится лицом, ответственным за обеспечение пожарной безопасности в организации, или непосредственно руководителем работ (мастером, инженером) и в установленных правилами пожарной безопасности случаях - в наряде-допуске на выполнение работ.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2.26. Целевой противопожарный инструктаж по пожарной безопасности завершается проверкой приобретенных работником знаний и навыков пользоваться первичными средствами пожаротушения, действий при возникновении пожара, знаний правил эвакуации, помощи пострадавшим, лицом, проводившим инструктаж.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 </w:t>
      </w:r>
    </w:p>
    <w:p w:rsidR="00B86037" w:rsidRPr="00D71C75" w:rsidRDefault="00B86037" w:rsidP="00B86037">
      <w:pPr>
        <w:pStyle w:val="a5"/>
        <w:spacing w:before="0" w:after="0"/>
        <w:jc w:val="center"/>
        <w:rPr>
          <w:rFonts w:ascii="Times New Roman" w:hAnsi="Times New Roman" w:cs="Times New Roman"/>
        </w:rPr>
      </w:pPr>
      <w:r w:rsidRPr="00D71C75">
        <w:rPr>
          <w:rStyle w:val="ab"/>
          <w:rFonts w:ascii="Times New Roman" w:hAnsi="Times New Roman" w:cs="Times New Roman"/>
        </w:rPr>
        <w:t>III. Пожарно-технический минимум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 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3.1. Руководители, специалисты и работники организаций, ответственные за пожарную безопасность, обучаются пожарно-техническому минимуму в объеме знаний требований нормативных правовых актов, регламентирующих пожарную безопасность, в части противопожарного режима, пожарной опасности технологического процесса и производства организации, а также приемов и действий при возникновении пожара в организации, позволяющих выработать практические навыки по предупреждению пожара, спасению жизни, здоровья людей и имущества при пожаре.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3.2. Обучение пожарно-техническому минимуму руководителей, специалистов и работников организаций, не связанных с взрывопожароопасным производством, проводится в течение месяца после приема на работу и с последующей периодичностью не реже одного раза в три года после последнего обучения, а руководителей, специалистов и работников организаций, связанных с взрывопожароопасным производством, один раз в год.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3.3. Работники организаций, имеющие квалификацию инженера (техника) пожарной безопасности, а также работники федерального органа исполнительной власти, уполномоченного на решение задач в области пожарной безопасности и его структурных подразделений, преподаватели образовательных учреждений, осуществляющие преподавание дисциплины "пожарная безопасность", имеющие стаж непрерывной работы в области пожарной безопасности не менее пяти лет, в течение года после поступления на работу (службу) могут не проходить обучение пожарно-техническому минимуму.</w:t>
      </w:r>
    </w:p>
    <w:p w:rsidR="00B86037" w:rsidRPr="00D71C75" w:rsidRDefault="00B86037" w:rsidP="00B86037">
      <w:pPr>
        <w:pStyle w:val="a5"/>
        <w:spacing w:before="0" w:after="0"/>
        <w:ind w:firstLine="709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3.4. Обязанности по организации обучения пожарно-техническому минимуму в организации возлагаются на ее руководителя.</w:t>
      </w:r>
    </w:p>
    <w:p w:rsidR="00B86037" w:rsidRPr="00D71C75" w:rsidRDefault="00B86037" w:rsidP="00B86037">
      <w:pPr>
        <w:pStyle w:val="a5"/>
        <w:spacing w:before="0" w:after="0"/>
        <w:ind w:firstLine="709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 xml:space="preserve">3.5. Обучение пожарно-техническому минимуму организуется как с отрывом, так и без отрыва от производства. </w:t>
      </w:r>
    </w:p>
    <w:p w:rsidR="00B86037" w:rsidRPr="00D71C75" w:rsidRDefault="00B86037" w:rsidP="00B86037">
      <w:pPr>
        <w:pStyle w:val="a5"/>
        <w:spacing w:before="0" w:after="0"/>
        <w:ind w:firstLine="709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3.6. Обучение пожарно-техническому минимуму по разработанным и утвержденным в установленном порядке специальным программам, с отрывом от производства проходят: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- руководители и главные специалисты организации или лица, исполняющие их обязанности;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- работники, ответственные за пожарную безопасность организаций и проведение противопожарного инструктажа;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- руководители первичных организаций добровольной пожарной охраны;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- руководители загородных оздоровительных учреждений для детей и подростков;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 xml:space="preserve">- работники, выполняющие </w:t>
      </w:r>
      <w:proofErr w:type="spellStart"/>
      <w:r w:rsidRPr="00D71C75">
        <w:rPr>
          <w:rFonts w:ascii="Times New Roman" w:hAnsi="Times New Roman" w:cs="Times New Roman"/>
        </w:rPr>
        <w:t>газоэлектросварочные</w:t>
      </w:r>
      <w:proofErr w:type="spellEnd"/>
      <w:r w:rsidRPr="00D71C75">
        <w:rPr>
          <w:rFonts w:ascii="Times New Roman" w:hAnsi="Times New Roman" w:cs="Times New Roman"/>
        </w:rPr>
        <w:t xml:space="preserve"> и другие огневые работы;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- водители пожарных автомобилей и мотористы мотопомп детских оздоровительных учреждений;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- иные категории работников (граждан) по решению руководителя.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 xml:space="preserve">3.7. Обучение с отрывом от производства проводится в образовательных учреждениях пожарно-технического профиля, учебных центрах федеральной противопожарной службы МЧС </w:t>
      </w:r>
      <w:r w:rsidRPr="00D71C75">
        <w:rPr>
          <w:rFonts w:ascii="Times New Roman" w:hAnsi="Times New Roman" w:cs="Times New Roman"/>
        </w:rPr>
        <w:lastRenderedPageBreak/>
        <w:t>России, учебно-методических центрах по гражданской обороне и чрезвычайным ситуациям субъектов Российской Федерации, территориальных подразделениях Государственной противопожарной службы МЧС России, в организациях, оказывающих в установленном порядке услуги по обучению населения мерам пожарной безопасности.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3.8. Руководителям и специалистам организаций, где имеются взрывопожароопасные и пожароопасные производства, рекомендуется проходить обучение в специализированных учебных центрах, где оборудованы специальные полигоны, учитывающие специфику производства.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3.9. По разработанным и утвержденным в установленном порядке специальным программам пожарно-технического минимума непосредственно в организации обучаются: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- руководители подразделений организации, руководители и главные специалисты подразделений взрывопожароопасных производств;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- работники, ответственные за обеспечение пожарной безопасности в подразделениях;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- педагогические работники дошкольных образовательных учреждений;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- работники, осуществляющие круглосуточную охрану организации;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- граждане, участвующие в деятельности подразделений пожарной охраны по предупреждению и (или) тушению пожаров на добровольной основе;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- работники, привлекаемые к выполнению взрывопожароопасных работ.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3.10. Обучение по специальным программам пожарно-технического минимума непосредственно в организации проводится руководителем организации или лицом, назначенным приказом (распоряжением) руководителя организации, ответственным за пожарную безопасность, имеющим соответствующую подготовку.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 </w:t>
      </w:r>
    </w:p>
    <w:p w:rsidR="00B86037" w:rsidRPr="00D71C75" w:rsidRDefault="00B86037" w:rsidP="00B86037">
      <w:pPr>
        <w:pStyle w:val="a5"/>
        <w:spacing w:before="0" w:after="0"/>
        <w:jc w:val="center"/>
        <w:rPr>
          <w:rFonts w:ascii="Times New Roman" w:hAnsi="Times New Roman" w:cs="Times New Roman"/>
        </w:rPr>
      </w:pPr>
      <w:r w:rsidRPr="00D71C75">
        <w:rPr>
          <w:rStyle w:val="ab"/>
          <w:rFonts w:ascii="Times New Roman" w:hAnsi="Times New Roman" w:cs="Times New Roman"/>
        </w:rPr>
        <w:t>IV. Проверка знаний правил пожарной безопасности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 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4.1. Проверка знаний требований пожарной безопасности руководителей, специалистов и работников организации осуществляется по окончании обучения пожарно-техническому минимуму с отрывом от производства и проводится квалификационной комиссией, назначенной приказом (распоряжением) руководителя организации, состоящей не менее чем из трех человек.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4.2. В состав квалификационной комиссии входят руководители и штатные педагогические работники обучающих организаций и по согласованию специалисты федеральных органов исполнительной власти, органов исполнительной власти субъектов Российской Федерации, органов местного самоуправления, органов государственного пожарного надзора.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4.3. Для проведения проверки знаний требований пожарной безопасности работников, прошедших обучение пожарно-техническому минимуму в организации без отрыва от производства, приказом (распоряжением) руководителя организации создается квалификационная комиссия в составе не менее трех человек, прошедших обучение и проверку знаний требований пожарной безопасности в установленном порядке.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4.4. Квалификационная комиссия по проверке знаний требований пожарной безопасности состоит из председателя, заместителя (заместителей) председателя и членов комиссии, секретаря.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4.5. Работники, проходящие проверку знаний, должны быть заранее ознакомлены с программой и графиком проверки знаний.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4.6. Внеочередная проверка знаний требований пожарной безопасности работников организации независимо от срока проведения предыдущей проверки проводится: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- при утверждении новых или внесении изменений в нормативные правовые акты, содержащие требования пожарной безопасности (при этом осуществляется проверка знаний только этих нормативных правовых актов);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- при вводе в эксплуатацию нового оборудования и изменениях технологических процессов, требующих дополнительных знаний по правилам пожарной безопасности работников (в этом случае осуществляется проверка знаний требований пожарной безопасности, связанных с соответствующими изменениями);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lastRenderedPageBreak/>
        <w:t>- при назначении или переводе работников на другую работу, если новые обязанности требуют дополнительных знаний по пожарной безопасности (до начала исполнения ими своих должностных обязанностей);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- по требованию должностных лиц органа государственного пожарного надзора, других органов ведомственного контроля, а также руководителя (или уполномоченного им лица) организации при установлении нарушений требований пожарной безопасности и недостаточных знаний требований пожарной безопасности;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- после происшедших пожаров, а также при выявлении нарушений работниками организации требований нормативных правовых актов по пожарной безопасности;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- при перерыве в работе в данной должности более одного года;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- при осуществлении мероприятий по надзору органами государственного пожарного надзора.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4.7. Объем и порядок процедуры внеочередной проверки знаний требований пожарной безопасности определяются стороной, инициирующей ее проведение.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4.8. Перечень контрольных вопросов для проверки знаний работников организаций, находящихся в ведении федеральных органов исполнительной власти, разрабатывается соответствующими федеральными органами исполнительной власти, с учетом специфики производственной деятельности и включает в обязательном порядке практическую часть (действия при пожаре, применение первичных средств пожаротушения).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4.9. Для иных организаций перечень контрольных вопросов разрабатывается руководителями (собственниками) организаций или работниками, ответственными за пожарную безопасность.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4.10. Контроль за своевременным проведением проверки знаний требований пожарной безопасности работников осуществляется руководителем организации.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 </w:t>
      </w:r>
    </w:p>
    <w:p w:rsidR="00B86037" w:rsidRPr="00D71C75" w:rsidRDefault="00B86037" w:rsidP="00B86037">
      <w:pPr>
        <w:pStyle w:val="a5"/>
        <w:spacing w:before="0" w:after="0"/>
        <w:jc w:val="center"/>
        <w:rPr>
          <w:rFonts w:ascii="Times New Roman" w:hAnsi="Times New Roman" w:cs="Times New Roman"/>
        </w:rPr>
      </w:pPr>
      <w:r w:rsidRPr="00D71C75">
        <w:rPr>
          <w:rStyle w:val="ab"/>
          <w:rFonts w:ascii="Times New Roman" w:hAnsi="Times New Roman" w:cs="Times New Roman"/>
        </w:rPr>
        <w:t>V. Специальные программы</w:t>
      </w:r>
    </w:p>
    <w:p w:rsidR="00B86037" w:rsidRPr="00D71C75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 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5.1. Специальные программы разрабатываются и утверждаются администрациями (собственниками) организаций.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5.2. Утверждение специальных программ для организаций, находящихся в ведении федеральных органов исполнительной власти, осуществляется руководителями указанных органов и согласовывается в установленном порядке с федеральным органом исполнительной власти, уполномоченным на решение задач в области пожарной безопасности.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5.3. Согласование специальных программ иных организаций осуществляется структурными подразделениями соответствующих территориальных органов МЧС России, в сферу ведения которых входят вопросы организации и осуществления государственного пожарного надзора, или структурными подразделениями соответствующих специальных или воинских подразделений федеральной противопожарной службы, в сферу ведения которых входят вопросы организации и осуществления государственного пожарного надзора, созданных в целях организации профилактики и тушения пожаров в закрытых административно-территориальных образованиях, особо важных и режимных организациях.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5.4. Специальные программы составляются для каждой категории обучаемых с учетом специфики профессиональной деятельности, особенностей исполнения обязанностей по должности и положений отраслевых документов (приложение 3 Норм пожарной безопасности).</w:t>
      </w:r>
    </w:p>
    <w:p w:rsidR="00B86037" w:rsidRPr="00D71C75" w:rsidRDefault="00B86037" w:rsidP="00B86037">
      <w:pPr>
        <w:pStyle w:val="a5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D71C75">
        <w:rPr>
          <w:rFonts w:ascii="Times New Roman" w:hAnsi="Times New Roman" w:cs="Times New Roman"/>
        </w:rPr>
        <w:t>5.5. При подготовке специальных программ особое внимание уделяется практической составляющей обучения: умению пользоваться первичными средствами пожаротушения, действиям при возникновении пожара, правилам эвакуации, помощи пострадавшим.</w:t>
      </w:r>
    </w:p>
    <w:p w:rsidR="00B86037" w:rsidRPr="00F975BB" w:rsidRDefault="00B86037" w:rsidP="00B86037">
      <w:pPr>
        <w:pStyle w:val="a5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F975BB">
        <w:rPr>
          <w:rFonts w:ascii="Times New Roman" w:hAnsi="Times New Roman" w:cs="Times New Roman"/>
          <w:sz w:val="28"/>
          <w:szCs w:val="28"/>
        </w:rPr>
        <w:t> </w:t>
      </w:r>
    </w:p>
    <w:p w:rsidR="00B86037" w:rsidRDefault="00B86037" w:rsidP="00B86037">
      <w:pPr>
        <w:pStyle w:val="s1"/>
        <w:rPr>
          <w:rStyle w:val="s10"/>
          <w:sz w:val="28"/>
          <w:szCs w:val="28"/>
        </w:rPr>
      </w:pPr>
    </w:p>
    <w:p w:rsidR="00B86037" w:rsidRPr="00F975BB" w:rsidRDefault="00B86037" w:rsidP="00B86037">
      <w:pPr>
        <w:pStyle w:val="s1"/>
        <w:rPr>
          <w:rStyle w:val="s10"/>
          <w:sz w:val="28"/>
          <w:szCs w:val="28"/>
        </w:rPr>
      </w:pPr>
    </w:p>
    <w:p w:rsidR="00E26B93" w:rsidRDefault="00E26B93" w:rsidP="00B86037">
      <w:pPr>
        <w:pStyle w:val="s1"/>
        <w:spacing w:before="0" w:beforeAutospacing="0" w:after="0" w:afterAutospacing="0"/>
        <w:ind w:firstLine="680"/>
        <w:jc w:val="right"/>
        <w:rPr>
          <w:rStyle w:val="s10"/>
        </w:rPr>
      </w:pPr>
    </w:p>
    <w:p w:rsidR="00E26B93" w:rsidRDefault="00E26B93" w:rsidP="00B86037">
      <w:pPr>
        <w:pStyle w:val="s1"/>
        <w:spacing w:before="0" w:beforeAutospacing="0" w:after="0" w:afterAutospacing="0"/>
        <w:ind w:firstLine="680"/>
        <w:jc w:val="right"/>
        <w:rPr>
          <w:rStyle w:val="s10"/>
        </w:rPr>
      </w:pPr>
    </w:p>
    <w:p w:rsidR="00E26B93" w:rsidRDefault="00E26B93" w:rsidP="00B86037">
      <w:pPr>
        <w:pStyle w:val="s1"/>
        <w:spacing w:before="0" w:beforeAutospacing="0" w:after="0" w:afterAutospacing="0"/>
        <w:ind w:firstLine="680"/>
        <w:jc w:val="right"/>
        <w:rPr>
          <w:rStyle w:val="s10"/>
        </w:rPr>
      </w:pPr>
    </w:p>
    <w:p w:rsidR="00B86037" w:rsidRPr="00802CC7" w:rsidRDefault="00B86037" w:rsidP="00B86037">
      <w:pPr>
        <w:pStyle w:val="s1"/>
        <w:spacing w:before="0" w:beforeAutospacing="0" w:after="0" w:afterAutospacing="0"/>
        <w:ind w:firstLine="680"/>
        <w:jc w:val="right"/>
        <w:rPr>
          <w:rStyle w:val="s10"/>
        </w:rPr>
      </w:pPr>
      <w:r w:rsidRPr="00802CC7">
        <w:rPr>
          <w:rStyle w:val="s10"/>
        </w:rPr>
        <w:t>Приложение 1</w:t>
      </w:r>
    </w:p>
    <w:p w:rsidR="00B86037" w:rsidRPr="00802CC7" w:rsidRDefault="00B86037" w:rsidP="00B86037">
      <w:pPr>
        <w:pStyle w:val="s1"/>
        <w:spacing w:before="0" w:beforeAutospacing="0" w:after="0" w:afterAutospacing="0"/>
        <w:ind w:left="5664" w:firstLine="788"/>
        <w:jc w:val="right"/>
      </w:pPr>
      <w:r w:rsidRPr="00802CC7">
        <w:rPr>
          <w:rStyle w:val="s10"/>
        </w:rPr>
        <w:t>к Положению о порядке подготовки населения в области пожарной безопасности</w:t>
      </w:r>
      <w:r w:rsidRPr="00802CC7">
        <w:br/>
      </w:r>
    </w:p>
    <w:p w:rsidR="00B86037" w:rsidRPr="00802CC7" w:rsidRDefault="00B86037" w:rsidP="00B86037">
      <w:pPr>
        <w:pStyle w:val="HTML"/>
        <w:jc w:val="center"/>
        <w:rPr>
          <w:rStyle w:val="s10"/>
          <w:rFonts w:ascii="Times New Roman" w:hAnsi="Times New Roman" w:cs="Times New Roman"/>
          <w:sz w:val="24"/>
          <w:szCs w:val="24"/>
        </w:rPr>
      </w:pPr>
    </w:p>
    <w:p w:rsidR="00B86037" w:rsidRPr="00802CC7" w:rsidRDefault="00B86037" w:rsidP="00B86037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 w:rsidRPr="00802CC7">
        <w:rPr>
          <w:rStyle w:val="s10"/>
          <w:rFonts w:ascii="Times New Roman" w:hAnsi="Times New Roman" w:cs="Times New Roman"/>
          <w:sz w:val="24"/>
          <w:szCs w:val="24"/>
        </w:rPr>
        <w:t>Обложка</w:t>
      </w:r>
    </w:p>
    <w:p w:rsidR="00B86037" w:rsidRPr="00802CC7" w:rsidRDefault="00B86037" w:rsidP="00B86037">
      <w:r w:rsidRPr="00802CC7">
        <w:br/>
        <w:t>____________________________________________________________________________________</w:t>
      </w:r>
    </w:p>
    <w:p w:rsidR="00B86037" w:rsidRPr="00802CC7" w:rsidRDefault="00B86037" w:rsidP="00B86037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 w:rsidRPr="00802CC7">
        <w:rPr>
          <w:rFonts w:ascii="Times New Roman" w:hAnsi="Times New Roman" w:cs="Times New Roman"/>
          <w:sz w:val="24"/>
          <w:szCs w:val="24"/>
        </w:rPr>
        <w:t>(наименование организации)</w:t>
      </w:r>
    </w:p>
    <w:p w:rsidR="00B86037" w:rsidRPr="00802CC7" w:rsidRDefault="00B86037" w:rsidP="00B86037">
      <w:r w:rsidRPr="00802CC7">
        <w:br/>
      </w:r>
    </w:p>
    <w:p w:rsidR="00B86037" w:rsidRPr="00802CC7" w:rsidRDefault="00B86037" w:rsidP="00B86037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 w:rsidRPr="00802CC7">
        <w:rPr>
          <w:rStyle w:val="s10"/>
          <w:rFonts w:ascii="Times New Roman" w:hAnsi="Times New Roman" w:cs="Times New Roman"/>
          <w:sz w:val="24"/>
          <w:szCs w:val="24"/>
        </w:rPr>
        <w:t>ЖУРНАЛ N _____</w:t>
      </w:r>
    </w:p>
    <w:p w:rsidR="00B86037" w:rsidRPr="00802CC7" w:rsidRDefault="00B86037" w:rsidP="00B86037">
      <w:pPr>
        <w:pStyle w:val="HTML"/>
        <w:rPr>
          <w:rFonts w:ascii="Times New Roman" w:hAnsi="Times New Roman" w:cs="Times New Roman"/>
          <w:sz w:val="24"/>
          <w:szCs w:val="24"/>
        </w:rPr>
      </w:pPr>
      <w:r w:rsidRPr="00802CC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02CC7">
        <w:rPr>
          <w:rStyle w:val="s10"/>
          <w:rFonts w:ascii="Times New Roman" w:hAnsi="Times New Roman" w:cs="Times New Roman"/>
          <w:sz w:val="24"/>
          <w:szCs w:val="24"/>
        </w:rPr>
        <w:t>УЧЕТА ИНСТРУКТАЖЕЙ ПО ПОЖАРНОЙ БЕЗОПАСНОСТИ</w:t>
      </w:r>
    </w:p>
    <w:p w:rsidR="00B86037" w:rsidRPr="00802CC7" w:rsidRDefault="00B86037" w:rsidP="00B86037"/>
    <w:p w:rsidR="00B86037" w:rsidRPr="00802CC7" w:rsidRDefault="00B86037" w:rsidP="00B86037">
      <w:pPr>
        <w:pStyle w:val="HTML"/>
        <w:rPr>
          <w:rFonts w:ascii="Times New Roman" w:hAnsi="Times New Roman" w:cs="Times New Roman"/>
          <w:sz w:val="24"/>
          <w:szCs w:val="24"/>
        </w:rPr>
      </w:pPr>
      <w:r w:rsidRPr="00802CC7">
        <w:rPr>
          <w:rFonts w:ascii="Times New Roman" w:hAnsi="Times New Roman" w:cs="Times New Roman"/>
          <w:sz w:val="24"/>
          <w:szCs w:val="24"/>
        </w:rPr>
        <w:t xml:space="preserve">                                               Начат____________20____г.</w:t>
      </w:r>
    </w:p>
    <w:p w:rsidR="00B86037" w:rsidRPr="00802CC7" w:rsidRDefault="00B86037" w:rsidP="00B86037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B86037" w:rsidRPr="00802CC7" w:rsidRDefault="00B86037" w:rsidP="00B86037">
      <w:pPr>
        <w:pStyle w:val="HTML"/>
        <w:rPr>
          <w:rFonts w:ascii="Times New Roman" w:hAnsi="Times New Roman" w:cs="Times New Roman"/>
          <w:sz w:val="24"/>
          <w:szCs w:val="24"/>
        </w:rPr>
      </w:pPr>
      <w:r w:rsidRPr="00802CC7">
        <w:rPr>
          <w:rFonts w:ascii="Times New Roman" w:hAnsi="Times New Roman" w:cs="Times New Roman"/>
          <w:sz w:val="24"/>
          <w:szCs w:val="24"/>
        </w:rPr>
        <w:t xml:space="preserve">                                             Окончен___________20 ____г.</w:t>
      </w:r>
    </w:p>
    <w:p w:rsidR="00B86037" w:rsidRPr="00802CC7" w:rsidRDefault="00B86037" w:rsidP="00B86037"/>
    <w:p w:rsidR="00B86037" w:rsidRPr="00802CC7" w:rsidRDefault="00B86037" w:rsidP="00B86037">
      <w:pPr>
        <w:pStyle w:val="HTML"/>
        <w:jc w:val="center"/>
        <w:rPr>
          <w:rStyle w:val="s10"/>
          <w:rFonts w:ascii="Times New Roman" w:hAnsi="Times New Roman" w:cs="Times New Roman"/>
          <w:sz w:val="24"/>
          <w:szCs w:val="24"/>
        </w:rPr>
      </w:pPr>
    </w:p>
    <w:p w:rsidR="00B86037" w:rsidRPr="00802CC7" w:rsidRDefault="00B86037" w:rsidP="00B86037">
      <w:pPr>
        <w:pStyle w:val="HTML"/>
        <w:jc w:val="center"/>
        <w:rPr>
          <w:rStyle w:val="s10"/>
          <w:rFonts w:ascii="Times New Roman" w:hAnsi="Times New Roman" w:cs="Times New Roman"/>
          <w:sz w:val="24"/>
          <w:szCs w:val="24"/>
        </w:rPr>
      </w:pPr>
    </w:p>
    <w:p w:rsidR="00B86037" w:rsidRPr="00802CC7" w:rsidRDefault="00B86037" w:rsidP="00B86037">
      <w:pPr>
        <w:pStyle w:val="HTML"/>
        <w:jc w:val="center"/>
        <w:rPr>
          <w:rStyle w:val="s10"/>
          <w:rFonts w:ascii="Times New Roman" w:hAnsi="Times New Roman" w:cs="Times New Roman"/>
          <w:sz w:val="24"/>
          <w:szCs w:val="24"/>
        </w:rPr>
      </w:pPr>
    </w:p>
    <w:p w:rsidR="00B86037" w:rsidRPr="00802CC7" w:rsidRDefault="00B86037" w:rsidP="00B86037">
      <w:pPr>
        <w:pStyle w:val="HTML"/>
        <w:jc w:val="center"/>
        <w:rPr>
          <w:rStyle w:val="s10"/>
          <w:rFonts w:ascii="Times New Roman" w:hAnsi="Times New Roman" w:cs="Times New Roman"/>
          <w:sz w:val="24"/>
          <w:szCs w:val="24"/>
        </w:rPr>
      </w:pPr>
    </w:p>
    <w:p w:rsidR="00B86037" w:rsidRPr="00802CC7" w:rsidRDefault="00B86037" w:rsidP="00B86037">
      <w:pPr>
        <w:pStyle w:val="HTML"/>
        <w:jc w:val="center"/>
        <w:rPr>
          <w:rStyle w:val="s10"/>
          <w:rFonts w:ascii="Times New Roman" w:hAnsi="Times New Roman" w:cs="Times New Roman"/>
          <w:sz w:val="24"/>
          <w:szCs w:val="24"/>
        </w:rPr>
      </w:pPr>
    </w:p>
    <w:p w:rsidR="00B86037" w:rsidRPr="00802CC7" w:rsidRDefault="00B86037" w:rsidP="00B86037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 w:rsidRPr="00802CC7">
        <w:rPr>
          <w:rStyle w:val="s10"/>
          <w:rFonts w:ascii="Times New Roman" w:hAnsi="Times New Roman" w:cs="Times New Roman"/>
          <w:sz w:val="24"/>
          <w:szCs w:val="24"/>
        </w:rPr>
        <w:t>СЛЕДУЮЩАЯ СТРАНИЦА</w:t>
      </w:r>
    </w:p>
    <w:p w:rsidR="00B86037" w:rsidRPr="00802CC7" w:rsidRDefault="00B86037" w:rsidP="00B86037"/>
    <w:p w:rsidR="00B86037" w:rsidRPr="00802CC7" w:rsidRDefault="00B86037" w:rsidP="00B86037"/>
    <w:tbl>
      <w:tblPr>
        <w:tblW w:w="10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1990"/>
        <w:gridCol w:w="1153"/>
        <w:gridCol w:w="1990"/>
        <w:gridCol w:w="1441"/>
        <w:gridCol w:w="1673"/>
        <w:gridCol w:w="1281"/>
      </w:tblGrid>
      <w:tr w:rsidR="00B86037" w:rsidRPr="00802CC7" w:rsidTr="00E26B93">
        <w:trPr>
          <w:trHeight w:val="986"/>
        </w:trPr>
        <w:tc>
          <w:tcPr>
            <w:tcW w:w="653" w:type="dxa"/>
            <w:shd w:val="clear" w:color="auto" w:fill="auto"/>
          </w:tcPr>
          <w:p w:rsidR="00B86037" w:rsidRPr="00802CC7" w:rsidRDefault="00B86037" w:rsidP="00E5498D">
            <w:pPr>
              <w:pStyle w:val="s1"/>
              <w:spacing w:before="0" w:beforeAutospacing="0" w:after="0" w:afterAutospacing="0"/>
              <w:jc w:val="center"/>
              <w:rPr>
                <w:rStyle w:val="s10"/>
              </w:rPr>
            </w:pPr>
            <w:r w:rsidRPr="00802CC7">
              <w:rPr>
                <w:rStyle w:val="s10"/>
              </w:rPr>
              <w:t>Дата</w:t>
            </w:r>
          </w:p>
        </w:tc>
        <w:tc>
          <w:tcPr>
            <w:tcW w:w="1977" w:type="dxa"/>
            <w:shd w:val="clear" w:color="auto" w:fill="auto"/>
          </w:tcPr>
          <w:p w:rsidR="00B86037" w:rsidRPr="00802CC7" w:rsidRDefault="00B86037" w:rsidP="00E5498D">
            <w:pPr>
              <w:pStyle w:val="s1"/>
              <w:spacing w:before="0" w:beforeAutospacing="0" w:after="0" w:afterAutospacing="0"/>
              <w:jc w:val="center"/>
              <w:rPr>
                <w:rStyle w:val="s10"/>
              </w:rPr>
            </w:pPr>
            <w:r w:rsidRPr="00802CC7">
              <w:t>Фамилия, имя, отчество инструктируемого</w:t>
            </w:r>
          </w:p>
        </w:tc>
        <w:tc>
          <w:tcPr>
            <w:tcW w:w="1140" w:type="dxa"/>
            <w:shd w:val="clear" w:color="auto" w:fill="auto"/>
          </w:tcPr>
          <w:p w:rsidR="00B86037" w:rsidRPr="00802CC7" w:rsidRDefault="00B86037" w:rsidP="00E5498D">
            <w:pPr>
              <w:pStyle w:val="s1"/>
              <w:spacing w:before="0" w:beforeAutospacing="0" w:after="0" w:afterAutospacing="0"/>
              <w:jc w:val="center"/>
              <w:rPr>
                <w:rStyle w:val="s10"/>
              </w:rPr>
            </w:pPr>
            <w:r w:rsidRPr="00802CC7">
              <w:t>Год рождения</w:t>
            </w:r>
          </w:p>
        </w:tc>
        <w:tc>
          <w:tcPr>
            <w:tcW w:w="1977" w:type="dxa"/>
            <w:shd w:val="clear" w:color="auto" w:fill="auto"/>
          </w:tcPr>
          <w:p w:rsidR="00B86037" w:rsidRPr="00802CC7" w:rsidRDefault="00B86037" w:rsidP="00E5498D">
            <w:pPr>
              <w:pStyle w:val="s1"/>
              <w:spacing w:before="0" w:beforeAutospacing="0" w:after="0" w:afterAutospacing="0"/>
              <w:jc w:val="center"/>
              <w:rPr>
                <w:rStyle w:val="s10"/>
              </w:rPr>
            </w:pPr>
            <w:r w:rsidRPr="00802CC7">
              <w:t>Профессия, должность инструктируемого</w:t>
            </w:r>
          </w:p>
        </w:tc>
        <w:tc>
          <w:tcPr>
            <w:tcW w:w="1427" w:type="dxa"/>
            <w:shd w:val="clear" w:color="auto" w:fill="auto"/>
          </w:tcPr>
          <w:p w:rsidR="00B86037" w:rsidRPr="00802CC7" w:rsidRDefault="00B86037" w:rsidP="00E5498D">
            <w:pPr>
              <w:pStyle w:val="s1"/>
              <w:spacing w:before="0" w:beforeAutospacing="0" w:after="0" w:afterAutospacing="0"/>
              <w:jc w:val="center"/>
              <w:rPr>
                <w:rStyle w:val="s10"/>
              </w:rPr>
            </w:pPr>
            <w:r w:rsidRPr="00802CC7">
              <w:rPr>
                <w:rStyle w:val="s10"/>
              </w:rPr>
              <w:t>Вид инструктажа</w:t>
            </w:r>
          </w:p>
        </w:tc>
        <w:tc>
          <w:tcPr>
            <w:tcW w:w="1660" w:type="dxa"/>
            <w:shd w:val="clear" w:color="auto" w:fill="auto"/>
          </w:tcPr>
          <w:p w:rsidR="00B86037" w:rsidRPr="00802CC7" w:rsidRDefault="00B86037" w:rsidP="00E5498D">
            <w:pPr>
              <w:pStyle w:val="s1"/>
              <w:spacing w:before="0" w:beforeAutospacing="0" w:after="0" w:afterAutospacing="0"/>
              <w:jc w:val="center"/>
              <w:rPr>
                <w:rStyle w:val="s10"/>
              </w:rPr>
            </w:pPr>
            <w:r>
              <w:rPr>
                <w:rStyle w:val="s10"/>
              </w:rPr>
              <w:t>Фамили</w:t>
            </w:r>
            <w:r w:rsidRPr="00802CC7">
              <w:rPr>
                <w:rStyle w:val="s10"/>
              </w:rPr>
              <w:t>я, имя, отчество инструктирую-</w:t>
            </w:r>
            <w:proofErr w:type="spellStart"/>
            <w:r w:rsidRPr="00802CC7">
              <w:rPr>
                <w:rStyle w:val="s10"/>
              </w:rPr>
              <w:t>щего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B86037" w:rsidRPr="00802CC7" w:rsidRDefault="00B86037" w:rsidP="00E5498D">
            <w:pPr>
              <w:pStyle w:val="s1"/>
              <w:spacing w:before="0" w:beforeAutospacing="0" w:after="0" w:afterAutospacing="0"/>
              <w:jc w:val="center"/>
              <w:rPr>
                <w:rStyle w:val="s10"/>
              </w:rPr>
            </w:pPr>
            <w:r w:rsidRPr="00802CC7">
              <w:rPr>
                <w:rStyle w:val="s10"/>
              </w:rPr>
              <w:t xml:space="preserve">Подпись </w:t>
            </w:r>
            <w:proofErr w:type="spellStart"/>
            <w:r w:rsidRPr="00802CC7">
              <w:rPr>
                <w:rStyle w:val="s10"/>
              </w:rPr>
              <w:t>инструкти-руемого</w:t>
            </w:r>
            <w:proofErr w:type="spellEnd"/>
          </w:p>
        </w:tc>
      </w:tr>
      <w:tr w:rsidR="00B86037" w:rsidRPr="00802CC7" w:rsidTr="00E26B93">
        <w:trPr>
          <w:trHeight w:val="243"/>
        </w:trPr>
        <w:tc>
          <w:tcPr>
            <w:tcW w:w="653" w:type="dxa"/>
            <w:shd w:val="clear" w:color="auto" w:fill="auto"/>
          </w:tcPr>
          <w:p w:rsidR="00B86037" w:rsidRPr="00802CC7" w:rsidRDefault="00B86037" w:rsidP="00E5498D">
            <w:pPr>
              <w:pStyle w:val="s1"/>
              <w:spacing w:before="0" w:beforeAutospacing="0" w:after="0" w:afterAutospacing="0"/>
              <w:jc w:val="center"/>
              <w:rPr>
                <w:rStyle w:val="s10"/>
              </w:rPr>
            </w:pPr>
            <w:r w:rsidRPr="00802CC7">
              <w:rPr>
                <w:rStyle w:val="s10"/>
              </w:rPr>
              <w:t>1</w:t>
            </w:r>
          </w:p>
        </w:tc>
        <w:tc>
          <w:tcPr>
            <w:tcW w:w="1977" w:type="dxa"/>
            <w:shd w:val="clear" w:color="auto" w:fill="auto"/>
          </w:tcPr>
          <w:p w:rsidR="00B86037" w:rsidRPr="00802CC7" w:rsidRDefault="00B86037" w:rsidP="00E5498D">
            <w:pPr>
              <w:pStyle w:val="s1"/>
              <w:spacing w:before="0" w:beforeAutospacing="0" w:after="0" w:afterAutospacing="0"/>
              <w:jc w:val="center"/>
              <w:rPr>
                <w:rStyle w:val="s10"/>
              </w:rPr>
            </w:pPr>
            <w:r w:rsidRPr="00802CC7">
              <w:rPr>
                <w:rStyle w:val="s10"/>
              </w:rPr>
              <w:t>2</w:t>
            </w:r>
          </w:p>
        </w:tc>
        <w:tc>
          <w:tcPr>
            <w:tcW w:w="1140" w:type="dxa"/>
            <w:shd w:val="clear" w:color="auto" w:fill="auto"/>
          </w:tcPr>
          <w:p w:rsidR="00B86037" w:rsidRPr="00802CC7" w:rsidRDefault="00B86037" w:rsidP="00E5498D">
            <w:pPr>
              <w:pStyle w:val="s1"/>
              <w:spacing w:before="0" w:beforeAutospacing="0" w:after="0" w:afterAutospacing="0"/>
              <w:jc w:val="center"/>
              <w:rPr>
                <w:rStyle w:val="s10"/>
              </w:rPr>
            </w:pPr>
            <w:r w:rsidRPr="00802CC7">
              <w:rPr>
                <w:rStyle w:val="s10"/>
              </w:rPr>
              <w:t>3</w:t>
            </w:r>
          </w:p>
        </w:tc>
        <w:tc>
          <w:tcPr>
            <w:tcW w:w="1977" w:type="dxa"/>
            <w:shd w:val="clear" w:color="auto" w:fill="auto"/>
          </w:tcPr>
          <w:p w:rsidR="00B86037" w:rsidRPr="00802CC7" w:rsidRDefault="00B86037" w:rsidP="00E5498D">
            <w:pPr>
              <w:pStyle w:val="s1"/>
              <w:spacing w:before="0" w:beforeAutospacing="0" w:after="0" w:afterAutospacing="0"/>
              <w:jc w:val="center"/>
              <w:rPr>
                <w:rStyle w:val="s10"/>
              </w:rPr>
            </w:pPr>
            <w:r w:rsidRPr="00802CC7">
              <w:rPr>
                <w:rStyle w:val="s10"/>
              </w:rPr>
              <w:t>4</w:t>
            </w:r>
          </w:p>
        </w:tc>
        <w:tc>
          <w:tcPr>
            <w:tcW w:w="1427" w:type="dxa"/>
            <w:shd w:val="clear" w:color="auto" w:fill="auto"/>
          </w:tcPr>
          <w:p w:rsidR="00B86037" w:rsidRPr="00802CC7" w:rsidRDefault="00B86037" w:rsidP="00E5498D">
            <w:pPr>
              <w:pStyle w:val="s1"/>
              <w:spacing w:before="0" w:beforeAutospacing="0" w:after="0" w:afterAutospacing="0"/>
              <w:jc w:val="center"/>
              <w:rPr>
                <w:rStyle w:val="s10"/>
              </w:rPr>
            </w:pPr>
            <w:r w:rsidRPr="00802CC7">
              <w:rPr>
                <w:rStyle w:val="s10"/>
              </w:rPr>
              <w:t>5</w:t>
            </w:r>
          </w:p>
        </w:tc>
        <w:tc>
          <w:tcPr>
            <w:tcW w:w="1660" w:type="dxa"/>
            <w:shd w:val="clear" w:color="auto" w:fill="auto"/>
          </w:tcPr>
          <w:p w:rsidR="00B86037" w:rsidRPr="00802CC7" w:rsidRDefault="00B86037" w:rsidP="00E5498D">
            <w:pPr>
              <w:pStyle w:val="s1"/>
              <w:spacing w:before="0" w:beforeAutospacing="0" w:after="0" w:afterAutospacing="0"/>
              <w:jc w:val="center"/>
              <w:rPr>
                <w:rStyle w:val="s10"/>
              </w:rPr>
            </w:pPr>
            <w:r w:rsidRPr="00802CC7">
              <w:rPr>
                <w:rStyle w:val="s10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B86037" w:rsidRPr="00802CC7" w:rsidRDefault="00B86037" w:rsidP="00E5498D">
            <w:pPr>
              <w:pStyle w:val="s1"/>
              <w:spacing w:before="0" w:beforeAutospacing="0" w:after="0" w:afterAutospacing="0"/>
              <w:jc w:val="center"/>
              <w:rPr>
                <w:rStyle w:val="s10"/>
              </w:rPr>
            </w:pPr>
            <w:r w:rsidRPr="00802CC7">
              <w:rPr>
                <w:rStyle w:val="s10"/>
              </w:rPr>
              <w:t>7</w:t>
            </w:r>
          </w:p>
        </w:tc>
      </w:tr>
      <w:tr w:rsidR="00B86037" w:rsidRPr="00802CC7" w:rsidTr="00E26B93">
        <w:trPr>
          <w:trHeight w:val="243"/>
        </w:trPr>
        <w:tc>
          <w:tcPr>
            <w:tcW w:w="653" w:type="dxa"/>
            <w:shd w:val="clear" w:color="auto" w:fill="auto"/>
          </w:tcPr>
          <w:p w:rsidR="00B86037" w:rsidRPr="00802CC7" w:rsidRDefault="00B86037" w:rsidP="00E5498D">
            <w:pPr>
              <w:pStyle w:val="s1"/>
              <w:spacing w:before="0" w:beforeAutospacing="0" w:after="0" w:afterAutospacing="0"/>
              <w:jc w:val="right"/>
              <w:rPr>
                <w:rStyle w:val="s10"/>
              </w:rPr>
            </w:pPr>
          </w:p>
        </w:tc>
        <w:tc>
          <w:tcPr>
            <w:tcW w:w="1977" w:type="dxa"/>
            <w:shd w:val="clear" w:color="auto" w:fill="auto"/>
          </w:tcPr>
          <w:p w:rsidR="00B86037" w:rsidRPr="00802CC7" w:rsidRDefault="00B86037" w:rsidP="00E5498D">
            <w:pPr>
              <w:pStyle w:val="s1"/>
              <w:spacing w:before="0" w:beforeAutospacing="0" w:after="0" w:afterAutospacing="0"/>
              <w:jc w:val="right"/>
              <w:rPr>
                <w:rStyle w:val="s10"/>
              </w:rPr>
            </w:pPr>
          </w:p>
        </w:tc>
        <w:tc>
          <w:tcPr>
            <w:tcW w:w="1140" w:type="dxa"/>
            <w:shd w:val="clear" w:color="auto" w:fill="auto"/>
          </w:tcPr>
          <w:p w:rsidR="00B86037" w:rsidRPr="00802CC7" w:rsidRDefault="00B86037" w:rsidP="00E5498D">
            <w:pPr>
              <w:pStyle w:val="s1"/>
              <w:spacing w:before="0" w:beforeAutospacing="0" w:after="0" w:afterAutospacing="0"/>
              <w:jc w:val="right"/>
              <w:rPr>
                <w:rStyle w:val="s10"/>
              </w:rPr>
            </w:pPr>
          </w:p>
        </w:tc>
        <w:tc>
          <w:tcPr>
            <w:tcW w:w="1977" w:type="dxa"/>
            <w:shd w:val="clear" w:color="auto" w:fill="auto"/>
          </w:tcPr>
          <w:p w:rsidR="00B86037" w:rsidRPr="00802CC7" w:rsidRDefault="00B86037" w:rsidP="00E5498D">
            <w:pPr>
              <w:pStyle w:val="s1"/>
              <w:spacing w:before="0" w:beforeAutospacing="0" w:after="0" w:afterAutospacing="0"/>
              <w:jc w:val="right"/>
              <w:rPr>
                <w:rStyle w:val="s10"/>
              </w:rPr>
            </w:pPr>
          </w:p>
        </w:tc>
        <w:tc>
          <w:tcPr>
            <w:tcW w:w="1427" w:type="dxa"/>
            <w:shd w:val="clear" w:color="auto" w:fill="auto"/>
          </w:tcPr>
          <w:p w:rsidR="00B86037" w:rsidRPr="00802CC7" w:rsidRDefault="00B86037" w:rsidP="00E5498D">
            <w:pPr>
              <w:pStyle w:val="s1"/>
              <w:spacing w:before="0" w:beforeAutospacing="0" w:after="0" w:afterAutospacing="0"/>
              <w:jc w:val="right"/>
              <w:rPr>
                <w:rStyle w:val="s10"/>
              </w:rPr>
            </w:pPr>
          </w:p>
        </w:tc>
        <w:tc>
          <w:tcPr>
            <w:tcW w:w="1660" w:type="dxa"/>
            <w:shd w:val="clear" w:color="auto" w:fill="auto"/>
          </w:tcPr>
          <w:p w:rsidR="00B86037" w:rsidRPr="00802CC7" w:rsidRDefault="00B86037" w:rsidP="00E5498D">
            <w:pPr>
              <w:pStyle w:val="s1"/>
              <w:spacing w:before="0" w:beforeAutospacing="0" w:after="0" w:afterAutospacing="0"/>
              <w:jc w:val="right"/>
              <w:rPr>
                <w:rStyle w:val="s10"/>
              </w:rPr>
            </w:pPr>
          </w:p>
        </w:tc>
        <w:tc>
          <w:tcPr>
            <w:tcW w:w="0" w:type="auto"/>
            <w:shd w:val="clear" w:color="auto" w:fill="auto"/>
          </w:tcPr>
          <w:p w:rsidR="00B86037" w:rsidRPr="00802CC7" w:rsidRDefault="00B86037" w:rsidP="00E5498D">
            <w:pPr>
              <w:pStyle w:val="s1"/>
              <w:spacing w:before="0" w:beforeAutospacing="0" w:after="0" w:afterAutospacing="0"/>
              <w:jc w:val="right"/>
              <w:rPr>
                <w:rStyle w:val="s10"/>
              </w:rPr>
            </w:pPr>
          </w:p>
        </w:tc>
      </w:tr>
      <w:tr w:rsidR="00B86037" w:rsidRPr="00802CC7" w:rsidTr="00E26B93">
        <w:trPr>
          <w:trHeight w:val="243"/>
        </w:trPr>
        <w:tc>
          <w:tcPr>
            <w:tcW w:w="653" w:type="dxa"/>
            <w:shd w:val="clear" w:color="auto" w:fill="auto"/>
          </w:tcPr>
          <w:p w:rsidR="00B86037" w:rsidRPr="00802CC7" w:rsidRDefault="00B86037" w:rsidP="00E5498D">
            <w:pPr>
              <w:pStyle w:val="s1"/>
              <w:spacing w:before="0" w:beforeAutospacing="0" w:after="0" w:afterAutospacing="0"/>
              <w:jc w:val="right"/>
              <w:rPr>
                <w:rStyle w:val="s10"/>
              </w:rPr>
            </w:pPr>
          </w:p>
        </w:tc>
        <w:tc>
          <w:tcPr>
            <w:tcW w:w="1977" w:type="dxa"/>
            <w:shd w:val="clear" w:color="auto" w:fill="auto"/>
          </w:tcPr>
          <w:p w:rsidR="00B86037" w:rsidRPr="00802CC7" w:rsidRDefault="00B86037" w:rsidP="00E5498D">
            <w:pPr>
              <w:pStyle w:val="s1"/>
              <w:spacing w:before="0" w:beforeAutospacing="0" w:after="0" w:afterAutospacing="0"/>
              <w:jc w:val="right"/>
              <w:rPr>
                <w:rStyle w:val="s10"/>
              </w:rPr>
            </w:pPr>
          </w:p>
        </w:tc>
        <w:tc>
          <w:tcPr>
            <w:tcW w:w="1140" w:type="dxa"/>
            <w:shd w:val="clear" w:color="auto" w:fill="auto"/>
          </w:tcPr>
          <w:p w:rsidR="00B86037" w:rsidRPr="00802CC7" w:rsidRDefault="00B86037" w:rsidP="00E5498D">
            <w:pPr>
              <w:pStyle w:val="s1"/>
              <w:spacing w:before="0" w:beforeAutospacing="0" w:after="0" w:afterAutospacing="0"/>
              <w:jc w:val="right"/>
              <w:rPr>
                <w:rStyle w:val="s10"/>
              </w:rPr>
            </w:pPr>
          </w:p>
        </w:tc>
        <w:tc>
          <w:tcPr>
            <w:tcW w:w="1977" w:type="dxa"/>
            <w:shd w:val="clear" w:color="auto" w:fill="auto"/>
          </w:tcPr>
          <w:p w:rsidR="00B86037" w:rsidRPr="00802CC7" w:rsidRDefault="00B86037" w:rsidP="00E5498D">
            <w:pPr>
              <w:pStyle w:val="s1"/>
              <w:spacing w:before="0" w:beforeAutospacing="0" w:after="0" w:afterAutospacing="0"/>
              <w:jc w:val="right"/>
              <w:rPr>
                <w:rStyle w:val="s10"/>
              </w:rPr>
            </w:pPr>
          </w:p>
        </w:tc>
        <w:tc>
          <w:tcPr>
            <w:tcW w:w="1427" w:type="dxa"/>
            <w:shd w:val="clear" w:color="auto" w:fill="auto"/>
          </w:tcPr>
          <w:p w:rsidR="00B86037" w:rsidRPr="00802CC7" w:rsidRDefault="00B86037" w:rsidP="00E5498D">
            <w:pPr>
              <w:pStyle w:val="s1"/>
              <w:spacing w:before="0" w:beforeAutospacing="0" w:after="0" w:afterAutospacing="0"/>
              <w:jc w:val="right"/>
              <w:rPr>
                <w:rStyle w:val="s10"/>
              </w:rPr>
            </w:pPr>
          </w:p>
        </w:tc>
        <w:tc>
          <w:tcPr>
            <w:tcW w:w="1660" w:type="dxa"/>
            <w:shd w:val="clear" w:color="auto" w:fill="auto"/>
          </w:tcPr>
          <w:p w:rsidR="00B86037" w:rsidRPr="00802CC7" w:rsidRDefault="00B86037" w:rsidP="00E5498D">
            <w:pPr>
              <w:pStyle w:val="s1"/>
              <w:spacing w:before="0" w:beforeAutospacing="0" w:after="0" w:afterAutospacing="0"/>
              <w:jc w:val="right"/>
              <w:rPr>
                <w:rStyle w:val="s10"/>
              </w:rPr>
            </w:pPr>
          </w:p>
        </w:tc>
        <w:tc>
          <w:tcPr>
            <w:tcW w:w="0" w:type="auto"/>
            <w:shd w:val="clear" w:color="auto" w:fill="auto"/>
          </w:tcPr>
          <w:p w:rsidR="00B86037" w:rsidRPr="00802CC7" w:rsidRDefault="00B86037" w:rsidP="00E5498D">
            <w:pPr>
              <w:pStyle w:val="s1"/>
              <w:spacing w:before="0" w:beforeAutospacing="0" w:after="0" w:afterAutospacing="0"/>
              <w:jc w:val="right"/>
              <w:rPr>
                <w:rStyle w:val="s10"/>
              </w:rPr>
            </w:pPr>
          </w:p>
        </w:tc>
      </w:tr>
    </w:tbl>
    <w:p w:rsidR="00B86037" w:rsidRPr="00802CC7" w:rsidRDefault="00B86037" w:rsidP="00B86037">
      <w:pPr>
        <w:pStyle w:val="s1"/>
        <w:ind w:firstLine="680"/>
        <w:jc w:val="right"/>
        <w:rPr>
          <w:rStyle w:val="s10"/>
        </w:rPr>
      </w:pPr>
    </w:p>
    <w:p w:rsidR="00B86037" w:rsidRPr="00F975BB" w:rsidRDefault="00B86037" w:rsidP="00B86037">
      <w:pPr>
        <w:pStyle w:val="s1"/>
        <w:ind w:firstLine="680"/>
        <w:jc w:val="right"/>
        <w:rPr>
          <w:rStyle w:val="s10"/>
          <w:sz w:val="28"/>
          <w:szCs w:val="28"/>
        </w:rPr>
      </w:pPr>
    </w:p>
    <w:p w:rsidR="00B86037" w:rsidRPr="00F975BB" w:rsidRDefault="00B86037" w:rsidP="00B86037">
      <w:pPr>
        <w:pStyle w:val="s1"/>
        <w:ind w:firstLine="680"/>
        <w:jc w:val="right"/>
        <w:rPr>
          <w:rStyle w:val="s10"/>
          <w:sz w:val="28"/>
          <w:szCs w:val="28"/>
        </w:rPr>
      </w:pPr>
    </w:p>
    <w:p w:rsidR="00B86037" w:rsidRPr="00F975BB" w:rsidRDefault="00B86037" w:rsidP="00B86037">
      <w:pPr>
        <w:pStyle w:val="s1"/>
        <w:ind w:firstLine="680"/>
        <w:jc w:val="right"/>
        <w:rPr>
          <w:rStyle w:val="s10"/>
          <w:sz w:val="28"/>
          <w:szCs w:val="28"/>
        </w:rPr>
      </w:pPr>
    </w:p>
    <w:p w:rsidR="00B86037" w:rsidRDefault="00B86037" w:rsidP="00B86037">
      <w:pPr>
        <w:jc w:val="both"/>
        <w:rPr>
          <w:sz w:val="20"/>
          <w:szCs w:val="20"/>
        </w:rPr>
      </w:pPr>
    </w:p>
    <w:p w:rsidR="00B86037" w:rsidRPr="00F975BB" w:rsidRDefault="00B86037" w:rsidP="00B86037">
      <w:pPr>
        <w:jc w:val="both"/>
        <w:rPr>
          <w:sz w:val="20"/>
          <w:szCs w:val="20"/>
        </w:rPr>
      </w:pPr>
    </w:p>
    <w:p w:rsidR="00B86037" w:rsidRPr="00F975BB" w:rsidRDefault="00B86037" w:rsidP="00B86037">
      <w:pPr>
        <w:jc w:val="both"/>
        <w:rPr>
          <w:sz w:val="20"/>
          <w:szCs w:val="20"/>
        </w:rPr>
      </w:pPr>
    </w:p>
    <w:p w:rsidR="00B86037" w:rsidRDefault="00B86037" w:rsidP="00B86037">
      <w:pPr>
        <w:jc w:val="both"/>
        <w:rPr>
          <w:sz w:val="20"/>
          <w:szCs w:val="20"/>
        </w:rPr>
      </w:pPr>
    </w:p>
    <w:p w:rsidR="00B86037" w:rsidRDefault="00B86037" w:rsidP="00B86037">
      <w:pPr>
        <w:jc w:val="both"/>
        <w:rPr>
          <w:sz w:val="20"/>
          <w:szCs w:val="20"/>
        </w:rPr>
      </w:pPr>
    </w:p>
    <w:p w:rsidR="00B86037" w:rsidRDefault="00B86037" w:rsidP="00B86037">
      <w:pPr>
        <w:jc w:val="both"/>
        <w:rPr>
          <w:sz w:val="20"/>
          <w:szCs w:val="20"/>
        </w:rPr>
      </w:pPr>
    </w:p>
    <w:p w:rsidR="00B86037" w:rsidRDefault="00B86037" w:rsidP="00B86037">
      <w:pPr>
        <w:jc w:val="both"/>
        <w:rPr>
          <w:sz w:val="20"/>
          <w:szCs w:val="20"/>
        </w:rPr>
      </w:pPr>
    </w:p>
    <w:p w:rsidR="00B86037" w:rsidRDefault="00B86037" w:rsidP="00B86037">
      <w:pPr>
        <w:jc w:val="both"/>
        <w:rPr>
          <w:sz w:val="20"/>
          <w:szCs w:val="20"/>
        </w:rPr>
      </w:pPr>
    </w:p>
    <w:p w:rsidR="00B86037" w:rsidRDefault="00B86037" w:rsidP="00B86037">
      <w:pPr>
        <w:jc w:val="both"/>
        <w:rPr>
          <w:sz w:val="20"/>
          <w:szCs w:val="20"/>
        </w:rPr>
      </w:pPr>
    </w:p>
    <w:p w:rsidR="00B86037" w:rsidRPr="00F975BB" w:rsidRDefault="00B86037" w:rsidP="00B86037">
      <w:pPr>
        <w:jc w:val="both"/>
        <w:rPr>
          <w:sz w:val="20"/>
          <w:szCs w:val="20"/>
        </w:rPr>
      </w:pPr>
    </w:p>
    <w:p w:rsidR="00B86037" w:rsidRPr="00F975BB" w:rsidRDefault="00B86037" w:rsidP="00B86037">
      <w:pPr>
        <w:jc w:val="both"/>
        <w:rPr>
          <w:sz w:val="20"/>
          <w:szCs w:val="20"/>
        </w:rPr>
      </w:pPr>
    </w:p>
    <w:p w:rsidR="00B86037" w:rsidRPr="00802CC7" w:rsidRDefault="00B86037" w:rsidP="00B86037">
      <w:pPr>
        <w:pStyle w:val="s1"/>
        <w:spacing w:before="0" w:beforeAutospacing="0" w:after="0" w:afterAutospacing="0"/>
        <w:ind w:firstLine="680"/>
        <w:jc w:val="right"/>
        <w:rPr>
          <w:rStyle w:val="s10"/>
        </w:rPr>
      </w:pPr>
      <w:r w:rsidRPr="00802CC7">
        <w:rPr>
          <w:rStyle w:val="s10"/>
        </w:rPr>
        <w:t>Приложение 2</w:t>
      </w:r>
    </w:p>
    <w:p w:rsidR="00B86037" w:rsidRDefault="00B86037" w:rsidP="00B86037">
      <w:pPr>
        <w:pStyle w:val="s1"/>
        <w:spacing w:before="0" w:beforeAutospacing="0" w:after="0" w:afterAutospacing="0"/>
        <w:ind w:left="5664" w:firstLine="708"/>
        <w:jc w:val="right"/>
        <w:rPr>
          <w:rStyle w:val="s10"/>
        </w:rPr>
      </w:pPr>
      <w:r w:rsidRPr="00802CC7">
        <w:rPr>
          <w:rStyle w:val="s10"/>
        </w:rPr>
        <w:t>к Положению о порядке подготовки населения в области пожарной безопасности</w:t>
      </w:r>
    </w:p>
    <w:p w:rsidR="00B86037" w:rsidRPr="00802CC7" w:rsidRDefault="00B86037" w:rsidP="00B86037">
      <w:pPr>
        <w:pStyle w:val="s1"/>
        <w:spacing w:before="0" w:beforeAutospacing="0" w:after="0" w:afterAutospacing="0"/>
        <w:ind w:left="5664" w:firstLine="708"/>
        <w:jc w:val="right"/>
      </w:pPr>
    </w:p>
    <w:p w:rsidR="00B86037" w:rsidRPr="00802CC7" w:rsidRDefault="00B86037" w:rsidP="00B86037">
      <w:pPr>
        <w:pStyle w:val="s3"/>
        <w:spacing w:before="120" w:beforeAutospacing="0" w:after="0" w:afterAutospacing="0"/>
        <w:jc w:val="center"/>
        <w:rPr>
          <w:b/>
        </w:rPr>
      </w:pPr>
      <w:r w:rsidRPr="00802CC7">
        <w:rPr>
          <w:b/>
        </w:rPr>
        <w:t>Примерный перечень</w:t>
      </w:r>
      <w:r w:rsidRPr="00802CC7">
        <w:rPr>
          <w:b/>
        </w:rPr>
        <w:br/>
        <w:t>вопросов проведения вводного и первичного противопожарного инструктажа</w:t>
      </w:r>
    </w:p>
    <w:p w:rsidR="00B86037" w:rsidRPr="00802CC7" w:rsidRDefault="00B86037" w:rsidP="00B86037">
      <w:pPr>
        <w:pStyle w:val="s3"/>
        <w:spacing w:before="120" w:beforeAutospacing="0" w:after="0" w:afterAutospacing="0"/>
        <w:jc w:val="center"/>
        <w:rPr>
          <w:b/>
        </w:rPr>
      </w:pPr>
      <w:r w:rsidRPr="00802CC7">
        <w:rPr>
          <w:b/>
          <w:lang w:val="en-US"/>
        </w:rPr>
        <w:t>I</w:t>
      </w:r>
      <w:r w:rsidRPr="00802CC7">
        <w:rPr>
          <w:b/>
        </w:rPr>
        <w:t>. Вводный противопожарный инструктаж</w:t>
      </w:r>
    </w:p>
    <w:p w:rsidR="00B86037" w:rsidRPr="00802CC7" w:rsidRDefault="00B86037" w:rsidP="00B86037">
      <w:pPr>
        <w:pStyle w:val="s1"/>
        <w:spacing w:before="0" w:beforeAutospacing="0" w:after="0" w:afterAutospacing="0"/>
        <w:ind w:firstLine="709"/>
        <w:jc w:val="both"/>
      </w:pPr>
      <w:r w:rsidRPr="00802CC7">
        <w:t xml:space="preserve">1.1. Общие сведения о специфике и особенностях организации (производства) по условиям </w:t>
      </w:r>
      <w:proofErr w:type="spellStart"/>
      <w:r w:rsidRPr="00802CC7">
        <w:t>пожаро</w:t>
      </w:r>
      <w:proofErr w:type="spellEnd"/>
      <w:r w:rsidRPr="00802CC7">
        <w:t>- и взрывоопасности.</w:t>
      </w:r>
    </w:p>
    <w:p w:rsidR="00B86037" w:rsidRPr="00802CC7" w:rsidRDefault="00B86037" w:rsidP="00B86037">
      <w:pPr>
        <w:pStyle w:val="s1"/>
        <w:spacing w:before="0" w:beforeAutospacing="0" w:after="0" w:afterAutospacing="0"/>
        <w:ind w:firstLine="709"/>
        <w:jc w:val="both"/>
      </w:pPr>
      <w:r w:rsidRPr="00802CC7">
        <w:t>1.2. Обязанности и ответственность работников за соблюдение требований пожарной безопасности.</w:t>
      </w:r>
    </w:p>
    <w:p w:rsidR="00B86037" w:rsidRPr="00802CC7" w:rsidRDefault="00B86037" w:rsidP="00B86037">
      <w:pPr>
        <w:pStyle w:val="s1"/>
        <w:spacing w:before="0" w:beforeAutospacing="0" w:after="0" w:afterAutospacing="0"/>
        <w:ind w:firstLine="709"/>
        <w:jc w:val="both"/>
      </w:pPr>
      <w:r w:rsidRPr="00802CC7">
        <w:t>1.3. Ознакомление с противопожарным режимом в организации.</w:t>
      </w:r>
    </w:p>
    <w:p w:rsidR="00B86037" w:rsidRPr="00802CC7" w:rsidRDefault="00B86037" w:rsidP="00B86037">
      <w:pPr>
        <w:pStyle w:val="s1"/>
        <w:spacing w:before="0" w:beforeAutospacing="0" w:after="0" w:afterAutospacing="0"/>
        <w:ind w:firstLine="709"/>
        <w:jc w:val="both"/>
      </w:pPr>
      <w:r w:rsidRPr="00802CC7">
        <w:t>1.4. Ознакомление с приказами по соблюдению противопожарного режима; с объектовыми и цеховыми инструкциями по пожарной безопасности; основными причинами пожаров, которые могут быть или были в цехе, на участке, рабочем месте, в жилых помещениях.</w:t>
      </w:r>
    </w:p>
    <w:p w:rsidR="00B86037" w:rsidRPr="00802CC7" w:rsidRDefault="00B86037" w:rsidP="00B86037">
      <w:pPr>
        <w:pStyle w:val="s1"/>
        <w:spacing w:before="0" w:beforeAutospacing="0" w:after="0" w:afterAutospacing="0"/>
        <w:ind w:firstLine="709"/>
        <w:jc w:val="both"/>
      </w:pPr>
      <w:r w:rsidRPr="00802CC7">
        <w:t>1.5. Общие меры по пожарной профилактике и тушению пожара:</w:t>
      </w:r>
    </w:p>
    <w:p w:rsidR="00B86037" w:rsidRPr="00802CC7" w:rsidRDefault="00B86037" w:rsidP="00B86037">
      <w:pPr>
        <w:pStyle w:val="s1"/>
        <w:spacing w:before="0" w:beforeAutospacing="0" w:after="0" w:afterAutospacing="0"/>
        <w:ind w:firstLine="709"/>
        <w:jc w:val="both"/>
      </w:pPr>
      <w:r w:rsidRPr="00802CC7">
        <w:t>- для руководителей структурных подразделений, цехов, участков (сроки проверки и испытания гидрантов, зарядки огнетушителей, автоматических средств пожаротушения и сигнализации, ознакомление с программой первичного инструктажа персонала данного цеха, участка, обеспечение личной и коллективной безопасности и др.);</w:t>
      </w:r>
    </w:p>
    <w:p w:rsidR="00B86037" w:rsidRPr="00802CC7" w:rsidRDefault="00B86037" w:rsidP="00B86037">
      <w:pPr>
        <w:pStyle w:val="s1"/>
        <w:spacing w:before="0" w:beforeAutospacing="0" w:after="0" w:afterAutospacing="0"/>
        <w:ind w:firstLine="709"/>
        <w:jc w:val="both"/>
      </w:pPr>
      <w:r w:rsidRPr="00802CC7">
        <w:t>- для рабочих (действия при загорании или пожаре, сообщение о пожаре в пожарную часть, непосредственному руководителю, приемы и средства тушения загорания или пожара, средства и меры личной и коллективной безопасности).</w:t>
      </w:r>
    </w:p>
    <w:p w:rsidR="00B86037" w:rsidRPr="00802CC7" w:rsidRDefault="00B86037" w:rsidP="00B86037">
      <w:pPr>
        <w:pStyle w:val="s3"/>
        <w:spacing w:before="120" w:beforeAutospacing="0" w:after="0" w:afterAutospacing="0"/>
        <w:jc w:val="center"/>
        <w:rPr>
          <w:b/>
        </w:rPr>
      </w:pPr>
      <w:r w:rsidRPr="00802CC7">
        <w:rPr>
          <w:b/>
          <w:lang w:val="en-US"/>
        </w:rPr>
        <w:t>II</w:t>
      </w:r>
      <w:r w:rsidRPr="00802CC7">
        <w:rPr>
          <w:b/>
        </w:rPr>
        <w:t>. Первичный противопожарный инструктаж на рабочем месте</w:t>
      </w:r>
    </w:p>
    <w:p w:rsidR="00B86037" w:rsidRPr="00802CC7" w:rsidRDefault="00B86037" w:rsidP="00B86037">
      <w:pPr>
        <w:pStyle w:val="s1"/>
        <w:spacing w:before="0" w:beforeAutospacing="0" w:after="0" w:afterAutospacing="0"/>
        <w:ind w:firstLine="709"/>
        <w:jc w:val="both"/>
      </w:pPr>
      <w:r w:rsidRPr="00802CC7">
        <w:t>2.1. Ознакомление по плану эвакуации с местами расположения первичных средств пожаротушения, гидрантов, запасов воды и песка, эвакуационных путей и выходов (с обходом соответствующих помещений и территорий).</w:t>
      </w:r>
    </w:p>
    <w:p w:rsidR="00B86037" w:rsidRPr="00802CC7" w:rsidRDefault="00B86037" w:rsidP="00B86037">
      <w:pPr>
        <w:pStyle w:val="s1"/>
        <w:spacing w:before="0" w:beforeAutospacing="0" w:after="0" w:afterAutospacing="0"/>
        <w:ind w:firstLine="709"/>
        <w:jc w:val="both"/>
      </w:pPr>
      <w:r w:rsidRPr="00802CC7">
        <w:t>2.2. Условия возникновения горения и пожара (на рабочем месте, в организации).</w:t>
      </w:r>
    </w:p>
    <w:p w:rsidR="00B86037" w:rsidRPr="00802CC7" w:rsidRDefault="00B86037" w:rsidP="00B86037">
      <w:pPr>
        <w:pStyle w:val="s1"/>
        <w:spacing w:before="0" w:beforeAutospacing="0" w:after="0" w:afterAutospacing="0"/>
        <w:ind w:firstLine="709"/>
        <w:jc w:val="both"/>
      </w:pPr>
      <w:r w:rsidRPr="00802CC7">
        <w:t>2.3. Пожароопасные свойства применяемого сырья, материалов и изготавливаемой продукции.</w:t>
      </w:r>
    </w:p>
    <w:p w:rsidR="00B86037" w:rsidRPr="00802CC7" w:rsidRDefault="00B86037" w:rsidP="00B86037">
      <w:pPr>
        <w:pStyle w:val="s1"/>
        <w:spacing w:before="0" w:beforeAutospacing="0" w:after="0" w:afterAutospacing="0"/>
        <w:ind w:firstLine="709"/>
        <w:jc w:val="both"/>
      </w:pPr>
      <w:r w:rsidRPr="00802CC7">
        <w:t xml:space="preserve">2.4. </w:t>
      </w:r>
      <w:proofErr w:type="spellStart"/>
      <w:r w:rsidRPr="00802CC7">
        <w:t>Пожароопасность</w:t>
      </w:r>
      <w:proofErr w:type="spellEnd"/>
      <w:r w:rsidRPr="00802CC7">
        <w:t xml:space="preserve"> технологического процесса.</w:t>
      </w:r>
    </w:p>
    <w:p w:rsidR="00B86037" w:rsidRPr="00802CC7" w:rsidRDefault="00B86037" w:rsidP="00B86037">
      <w:pPr>
        <w:pStyle w:val="s1"/>
        <w:spacing w:before="0" w:beforeAutospacing="0" w:after="0" w:afterAutospacing="0"/>
        <w:ind w:firstLine="709"/>
        <w:jc w:val="both"/>
      </w:pPr>
      <w:r w:rsidRPr="00802CC7">
        <w:t>2.5. Ответственность за соблюдение требований пожарной безопасности.</w:t>
      </w:r>
    </w:p>
    <w:p w:rsidR="00B86037" w:rsidRPr="00802CC7" w:rsidRDefault="00B86037" w:rsidP="00B86037">
      <w:pPr>
        <w:pStyle w:val="s1"/>
        <w:spacing w:before="0" w:beforeAutospacing="0" w:after="0" w:afterAutospacing="0"/>
        <w:ind w:firstLine="709"/>
        <w:jc w:val="both"/>
      </w:pPr>
      <w:r w:rsidRPr="00802CC7">
        <w:t>2.6. Виды огнетушителей и их применение в зависимости от класса пожара (вида горючего вещества, особенностей оборудования).</w:t>
      </w:r>
    </w:p>
    <w:p w:rsidR="00B86037" w:rsidRPr="00802CC7" w:rsidRDefault="00B86037" w:rsidP="00B86037">
      <w:pPr>
        <w:pStyle w:val="s1"/>
        <w:spacing w:before="0" w:beforeAutospacing="0" w:after="0" w:afterAutospacing="0"/>
        <w:ind w:firstLine="709"/>
        <w:jc w:val="both"/>
      </w:pPr>
      <w:r w:rsidRPr="00802CC7">
        <w:t>2.7. Требования при тушении электроустановок и производственного оборудования.</w:t>
      </w:r>
    </w:p>
    <w:p w:rsidR="00B86037" w:rsidRPr="00802CC7" w:rsidRDefault="00B86037" w:rsidP="00B86037">
      <w:pPr>
        <w:pStyle w:val="s1"/>
        <w:spacing w:before="0" w:beforeAutospacing="0" w:after="0" w:afterAutospacing="0"/>
        <w:ind w:firstLine="709"/>
        <w:jc w:val="both"/>
      </w:pPr>
      <w:r w:rsidRPr="00802CC7">
        <w:t>2.8. Поведение и действия инструктируемого при загорании и в условиях пожара, а также при сильном задымлении на путях эвакуации.</w:t>
      </w:r>
    </w:p>
    <w:p w:rsidR="00B86037" w:rsidRPr="00802CC7" w:rsidRDefault="00B86037" w:rsidP="00B86037">
      <w:pPr>
        <w:pStyle w:val="s1"/>
        <w:spacing w:before="0" w:beforeAutospacing="0" w:after="0" w:afterAutospacing="0"/>
        <w:ind w:firstLine="709"/>
        <w:jc w:val="both"/>
      </w:pPr>
      <w:r w:rsidRPr="00802CC7">
        <w:t>2.9. Способы сообщения о пожаре.</w:t>
      </w:r>
    </w:p>
    <w:p w:rsidR="00B86037" w:rsidRPr="00802CC7" w:rsidRDefault="00B86037" w:rsidP="00B86037">
      <w:pPr>
        <w:pStyle w:val="s1"/>
        <w:spacing w:before="0" w:beforeAutospacing="0" w:after="0" w:afterAutospacing="0"/>
        <w:ind w:firstLine="709"/>
        <w:jc w:val="both"/>
      </w:pPr>
      <w:r w:rsidRPr="00802CC7">
        <w:t>2.10. Меры личной безопасности при возникновении пожара.</w:t>
      </w:r>
    </w:p>
    <w:p w:rsidR="00B86037" w:rsidRPr="00802CC7" w:rsidRDefault="00B86037" w:rsidP="00B86037">
      <w:pPr>
        <w:pStyle w:val="s1"/>
        <w:spacing w:before="0" w:beforeAutospacing="0" w:after="0" w:afterAutospacing="0"/>
        <w:ind w:firstLine="709"/>
        <w:jc w:val="both"/>
      </w:pPr>
      <w:r w:rsidRPr="00802CC7">
        <w:t>2.11. Способы оказания доврачебной помощи пострадавшим.</w:t>
      </w:r>
    </w:p>
    <w:p w:rsidR="005D4191" w:rsidRDefault="005D4191"/>
    <w:sectPr w:rsidR="005D4191" w:rsidSect="009C34F6">
      <w:headerReference w:type="default" r:id="rId8"/>
      <w:footerReference w:type="default" r:id="rId9"/>
      <w:pgSz w:w="11906" w:h="16838"/>
      <w:pgMar w:top="851" w:right="567" w:bottom="964" w:left="1134" w:header="624" w:footer="1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1D2" w:rsidRDefault="00AC71D2">
      <w:r>
        <w:separator/>
      </w:r>
    </w:p>
  </w:endnote>
  <w:endnote w:type="continuationSeparator" w:id="0">
    <w:p w:rsidR="00AC71D2" w:rsidRDefault="00AC7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4F82" w:rsidRDefault="00B86037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61572D">
      <w:rPr>
        <w:noProof/>
      </w:rPr>
      <w:t>10</w:t>
    </w:r>
    <w:r>
      <w:fldChar w:fldCharType="end"/>
    </w:r>
  </w:p>
  <w:p w:rsidR="00244F82" w:rsidRDefault="00AC71D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1D2" w:rsidRDefault="00AC71D2">
      <w:r>
        <w:separator/>
      </w:r>
    </w:p>
  </w:footnote>
  <w:footnote w:type="continuationSeparator" w:id="0">
    <w:p w:rsidR="00AC71D2" w:rsidRDefault="00AC7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199B" w:rsidRDefault="00AC71D2">
    <w:pPr>
      <w:pStyle w:val="a6"/>
      <w:jc w:val="center"/>
    </w:pPr>
  </w:p>
  <w:p w:rsidR="00E0199B" w:rsidRDefault="00AC71D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037"/>
    <w:rsid w:val="005D4191"/>
    <w:rsid w:val="0061572D"/>
    <w:rsid w:val="00AC71D2"/>
    <w:rsid w:val="00B86037"/>
    <w:rsid w:val="00E26B93"/>
    <w:rsid w:val="00E6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2D408"/>
  <w15:chartTrackingRefBased/>
  <w15:docId w15:val="{67416474-551D-47A8-B586-AAE474B6E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0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603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8603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6037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B8603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8603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86037"/>
    <w:rPr>
      <w:rFonts w:ascii="Cambria" w:eastAsia="Times New Roman" w:hAnsi="Cambria" w:cs="Times New Roman"/>
      <w:color w:val="243F60"/>
      <w:lang w:val="en-US" w:bidi="en-US"/>
    </w:rPr>
  </w:style>
  <w:style w:type="paragraph" w:styleId="a3">
    <w:name w:val="Body Text"/>
    <w:basedOn w:val="a"/>
    <w:link w:val="a4"/>
    <w:rsid w:val="00B86037"/>
    <w:rPr>
      <w:i/>
      <w:sz w:val="28"/>
      <w:szCs w:val="20"/>
    </w:rPr>
  </w:style>
  <w:style w:type="character" w:customStyle="1" w:styleId="a4">
    <w:name w:val="Основной текст Знак"/>
    <w:basedOn w:val="a0"/>
    <w:link w:val="a3"/>
    <w:rsid w:val="00B86037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5">
    <w:name w:val="Normal (Web)"/>
    <w:basedOn w:val="a"/>
    <w:rsid w:val="00B86037"/>
    <w:pPr>
      <w:spacing w:before="30" w:after="30"/>
    </w:pPr>
    <w:rPr>
      <w:rFonts w:ascii="Arial" w:hAnsi="Arial" w:cs="Arial"/>
      <w:color w:val="332E2D"/>
      <w:spacing w:val="2"/>
    </w:rPr>
  </w:style>
  <w:style w:type="paragraph" w:styleId="a6">
    <w:name w:val="header"/>
    <w:basedOn w:val="a"/>
    <w:link w:val="a7"/>
    <w:rsid w:val="00B8603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basedOn w:val="a0"/>
    <w:link w:val="a6"/>
    <w:rsid w:val="00B8603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8603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60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rsid w:val="00B86037"/>
    <w:rPr>
      <w:color w:val="0000FF"/>
      <w:u w:val="single"/>
    </w:rPr>
  </w:style>
  <w:style w:type="character" w:styleId="ab">
    <w:name w:val="Strong"/>
    <w:qFormat/>
    <w:rsid w:val="00B86037"/>
    <w:rPr>
      <w:b/>
      <w:bCs/>
    </w:rPr>
  </w:style>
  <w:style w:type="paragraph" w:customStyle="1" w:styleId="s1">
    <w:name w:val="s_1"/>
    <w:basedOn w:val="a"/>
    <w:rsid w:val="00B86037"/>
    <w:pPr>
      <w:spacing w:before="100" w:beforeAutospacing="1" w:after="100" w:afterAutospacing="1"/>
    </w:pPr>
  </w:style>
  <w:style w:type="character" w:customStyle="1" w:styleId="s10">
    <w:name w:val="s_10"/>
    <w:basedOn w:val="a0"/>
    <w:rsid w:val="00B86037"/>
  </w:style>
  <w:style w:type="paragraph" w:styleId="HTML">
    <w:name w:val="HTML Preformatted"/>
    <w:basedOn w:val="a"/>
    <w:link w:val="HTML0"/>
    <w:rsid w:val="00B860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8603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3">
    <w:name w:val="s_3"/>
    <w:basedOn w:val="a"/>
    <w:rsid w:val="00B8603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adm-shordakovo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4105</Words>
  <Characters>23402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2020-02-18T10:33:00Z</dcterms:created>
  <dcterms:modified xsi:type="dcterms:W3CDTF">2020-03-12T10:24:00Z</dcterms:modified>
</cp:coreProperties>
</file>